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A0" w:rsidRPr="00AA0722" w:rsidRDefault="005065A0" w:rsidP="005065A0">
      <w:pPr>
        <w:jc w:val="center"/>
      </w:pPr>
      <w:r>
        <w:rPr>
          <w:noProof/>
        </w:rPr>
        <w:drawing>
          <wp:inline distT="0" distB="0" distL="0" distR="0">
            <wp:extent cx="589280" cy="685800"/>
            <wp:effectExtent l="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5A0" w:rsidRPr="00AA0722" w:rsidRDefault="005065A0" w:rsidP="005065A0">
      <w:pPr>
        <w:jc w:val="center"/>
      </w:pPr>
    </w:p>
    <w:p w:rsidR="005065A0" w:rsidRDefault="005065A0" w:rsidP="005065A0">
      <w:pPr>
        <w:pStyle w:val="1"/>
      </w:pPr>
      <w:r>
        <w:t>ГЛАВА</w:t>
      </w:r>
    </w:p>
    <w:p w:rsidR="005065A0" w:rsidRPr="001A09BF" w:rsidRDefault="005065A0" w:rsidP="005065A0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065A0" w:rsidRPr="001A09BF" w:rsidRDefault="005065A0" w:rsidP="005065A0">
      <w:pPr>
        <w:pStyle w:val="1"/>
        <w:jc w:val="both"/>
        <w:rPr>
          <w:szCs w:val="24"/>
        </w:rPr>
      </w:pPr>
    </w:p>
    <w:p w:rsidR="005065A0" w:rsidRDefault="005065A0" w:rsidP="005065A0">
      <w:pPr>
        <w:jc w:val="center"/>
        <w:rPr>
          <w:b/>
        </w:rPr>
      </w:pPr>
      <w:r>
        <w:rPr>
          <w:b/>
        </w:rPr>
        <w:t>РАСПОРЯЖЕНИЕ</w:t>
      </w:r>
    </w:p>
    <w:p w:rsidR="005065A0" w:rsidRPr="001A09BF" w:rsidRDefault="005065A0" w:rsidP="005065A0">
      <w:pPr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065A0" w:rsidTr="004E68EC">
        <w:tc>
          <w:tcPr>
            <w:tcW w:w="3190" w:type="dxa"/>
          </w:tcPr>
          <w:p w:rsidR="005065A0" w:rsidRPr="00F86789" w:rsidRDefault="005065A0" w:rsidP="009B22B9">
            <w:pPr>
              <w:pStyle w:val="a6"/>
              <w:tabs>
                <w:tab w:val="clear" w:pos="4153"/>
                <w:tab w:val="clear" w:pos="8306"/>
              </w:tabs>
              <w:rPr>
                <w:b w:val="0"/>
                <w:szCs w:val="24"/>
              </w:rPr>
            </w:pPr>
            <w:r w:rsidRPr="00F86789">
              <w:rPr>
                <w:b w:val="0"/>
                <w:szCs w:val="24"/>
              </w:rPr>
              <w:t xml:space="preserve">от </w:t>
            </w:r>
            <w:r w:rsidR="009B22B9" w:rsidRPr="00F86789">
              <w:rPr>
                <w:b w:val="0"/>
                <w:szCs w:val="24"/>
              </w:rPr>
              <w:t>2</w:t>
            </w:r>
            <w:r w:rsidR="00E17449" w:rsidRPr="00F86789">
              <w:rPr>
                <w:b w:val="0"/>
                <w:szCs w:val="24"/>
              </w:rPr>
              <w:t>0</w:t>
            </w:r>
            <w:r w:rsidR="009B22B9" w:rsidRPr="00F86789">
              <w:rPr>
                <w:b w:val="0"/>
                <w:szCs w:val="24"/>
              </w:rPr>
              <w:t xml:space="preserve"> июля</w:t>
            </w:r>
            <w:r w:rsidRPr="00F86789">
              <w:rPr>
                <w:b w:val="0"/>
                <w:szCs w:val="24"/>
              </w:rPr>
              <w:t xml:space="preserve"> 201</w:t>
            </w:r>
            <w:r w:rsidR="009B22B9" w:rsidRPr="00F86789">
              <w:rPr>
                <w:b w:val="0"/>
                <w:szCs w:val="24"/>
              </w:rPr>
              <w:t>8</w:t>
            </w:r>
            <w:r w:rsidRPr="00F86789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:rsidR="005065A0" w:rsidRDefault="005065A0" w:rsidP="00E1744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№ </w:t>
            </w:r>
            <w:r w:rsidR="00E17449">
              <w:rPr>
                <w:b w:val="0"/>
                <w:szCs w:val="24"/>
              </w:rPr>
              <w:t>46</w:t>
            </w:r>
            <w:r>
              <w:rPr>
                <w:b w:val="0"/>
                <w:szCs w:val="24"/>
              </w:rPr>
              <w:t xml:space="preserve"> </w:t>
            </w:r>
            <w:r w:rsidR="00E17449">
              <w:rPr>
                <w:b w:val="0"/>
                <w:szCs w:val="24"/>
              </w:rPr>
              <w:t xml:space="preserve">– </w:t>
            </w:r>
            <w:proofErr w:type="spellStart"/>
            <w:r>
              <w:rPr>
                <w:b w:val="0"/>
                <w:szCs w:val="24"/>
              </w:rPr>
              <w:t>рг</w:t>
            </w:r>
            <w:proofErr w:type="spellEnd"/>
          </w:p>
        </w:tc>
        <w:tc>
          <w:tcPr>
            <w:tcW w:w="3191" w:type="dxa"/>
          </w:tcPr>
          <w:p w:rsidR="005065A0" w:rsidRDefault="005065A0" w:rsidP="004E68EC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b w:val="0"/>
                <w:szCs w:val="24"/>
              </w:rPr>
            </w:pPr>
            <w:r w:rsidRPr="001A09BF">
              <w:rPr>
                <w:b w:val="0"/>
                <w:szCs w:val="24"/>
              </w:rPr>
              <w:t>п. Эгвекинот</w:t>
            </w:r>
          </w:p>
        </w:tc>
      </w:tr>
    </w:tbl>
    <w:p w:rsidR="005065A0" w:rsidRDefault="005065A0" w:rsidP="005065A0">
      <w:pPr>
        <w:pStyle w:val="a6"/>
        <w:tabs>
          <w:tab w:val="clear" w:pos="4153"/>
          <w:tab w:val="clear" w:pos="8306"/>
        </w:tabs>
        <w:rPr>
          <w:b w:val="0"/>
          <w:szCs w:val="24"/>
        </w:rPr>
      </w:pPr>
    </w:p>
    <w:p w:rsidR="005065A0" w:rsidRDefault="005065A0" w:rsidP="005065A0">
      <w:pPr>
        <w:jc w:val="center"/>
        <w:outlineLvl w:val="1"/>
        <w:rPr>
          <w:b/>
        </w:rPr>
      </w:pPr>
      <w:r>
        <w:rPr>
          <w:b/>
        </w:rPr>
        <w:t xml:space="preserve">Об утверждении </w:t>
      </w:r>
      <w:r w:rsidR="009B22B9">
        <w:rPr>
          <w:b/>
        </w:rPr>
        <w:t>Плана мероприятий по антикоррупционному просвещению в городском округе Эгвекинот на 2018 год</w:t>
      </w:r>
    </w:p>
    <w:p w:rsidR="005065A0" w:rsidRDefault="005065A0" w:rsidP="005065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65A0" w:rsidRPr="005065A0" w:rsidRDefault="005065A0" w:rsidP="005065A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5B8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66885">
        <w:rPr>
          <w:rFonts w:ascii="Times New Roman" w:hAnsi="Times New Roman" w:cs="Times New Roman"/>
          <w:sz w:val="24"/>
          <w:szCs w:val="24"/>
        </w:rPr>
        <w:t>распоряжени</w:t>
      </w:r>
      <w:r w:rsidR="00C646B5">
        <w:rPr>
          <w:rFonts w:ascii="Times New Roman" w:hAnsi="Times New Roman" w:cs="Times New Roman"/>
          <w:sz w:val="24"/>
          <w:szCs w:val="24"/>
        </w:rPr>
        <w:t>ем</w:t>
      </w:r>
      <w:r w:rsidR="00066885">
        <w:rPr>
          <w:rFonts w:ascii="Times New Roman" w:hAnsi="Times New Roman" w:cs="Times New Roman"/>
          <w:sz w:val="24"/>
          <w:szCs w:val="24"/>
        </w:rPr>
        <w:t xml:space="preserve"> Губернатора Чукотского автономного округа от </w:t>
      </w:r>
      <w:r w:rsidR="009B22B9">
        <w:rPr>
          <w:rFonts w:ascii="Times New Roman" w:hAnsi="Times New Roman" w:cs="Times New Roman"/>
          <w:sz w:val="24"/>
          <w:szCs w:val="24"/>
        </w:rPr>
        <w:t>28 февраля 2018</w:t>
      </w:r>
      <w:r w:rsidR="0006688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B22B9">
        <w:rPr>
          <w:rFonts w:ascii="Times New Roman" w:hAnsi="Times New Roman" w:cs="Times New Roman"/>
          <w:sz w:val="24"/>
          <w:szCs w:val="24"/>
        </w:rPr>
        <w:t>60</w:t>
      </w:r>
      <w:r w:rsidR="00066885">
        <w:rPr>
          <w:rFonts w:ascii="Times New Roman" w:hAnsi="Times New Roman" w:cs="Times New Roman"/>
          <w:sz w:val="24"/>
          <w:szCs w:val="24"/>
        </w:rPr>
        <w:t>-рг,</w:t>
      </w:r>
      <w:r w:rsidR="00C646B5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BB5B8A">
        <w:rPr>
          <w:rFonts w:ascii="Times New Roman" w:hAnsi="Times New Roman" w:cs="Times New Roman"/>
          <w:sz w:val="24"/>
          <w:szCs w:val="24"/>
        </w:rPr>
        <w:t>в</w:t>
      </w:r>
      <w:r w:rsidRPr="005065A0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9B22B9">
        <w:rPr>
          <w:rFonts w:ascii="Times New Roman" w:hAnsi="Times New Roman" w:cs="Times New Roman"/>
          <w:sz w:val="24"/>
          <w:szCs w:val="24"/>
        </w:rPr>
        <w:t>реализации мероприятии, направ</w:t>
      </w:r>
      <w:r w:rsidR="00506CDD">
        <w:rPr>
          <w:rFonts w:ascii="Times New Roman" w:hAnsi="Times New Roman" w:cs="Times New Roman"/>
          <w:sz w:val="24"/>
          <w:szCs w:val="24"/>
        </w:rPr>
        <w:t>ленных на формирование антикорр</w:t>
      </w:r>
      <w:r w:rsidR="009B22B9">
        <w:rPr>
          <w:rFonts w:ascii="Times New Roman" w:hAnsi="Times New Roman" w:cs="Times New Roman"/>
          <w:sz w:val="24"/>
          <w:szCs w:val="24"/>
        </w:rPr>
        <w:t>упционного мировоззрения, нетерпимого отношения к проявлениям коррупции со стороны граждан</w:t>
      </w:r>
      <w:r w:rsidR="00B953F3">
        <w:rPr>
          <w:rFonts w:ascii="Times New Roman" w:hAnsi="Times New Roman" w:cs="Times New Roman"/>
          <w:sz w:val="24"/>
          <w:szCs w:val="24"/>
        </w:rPr>
        <w:t xml:space="preserve"> и организаций, повышения общего уровня правосознания и правовой культуры</w:t>
      </w:r>
      <w:r w:rsidR="004E68EC">
        <w:rPr>
          <w:rFonts w:ascii="Times New Roman" w:hAnsi="Times New Roman" w:cs="Times New Roman"/>
          <w:sz w:val="24"/>
          <w:szCs w:val="24"/>
        </w:rPr>
        <w:t>:</w:t>
      </w:r>
    </w:p>
    <w:p w:rsidR="005065A0" w:rsidRPr="00A01EB7" w:rsidRDefault="005065A0" w:rsidP="005065A0">
      <w:pPr>
        <w:pStyle w:val="11"/>
        <w:numPr>
          <w:ilvl w:val="0"/>
          <w:numId w:val="2"/>
        </w:numPr>
        <w:ind w:left="0" w:firstLine="900"/>
        <w:jc w:val="both"/>
        <w:outlineLvl w:val="1"/>
      </w:pPr>
      <w:r w:rsidRPr="00A01EB7">
        <w:t>Утвердить</w:t>
      </w:r>
      <w:r w:rsidRPr="00A01EB7">
        <w:rPr>
          <w:kern w:val="36"/>
        </w:rPr>
        <w:t xml:space="preserve"> </w:t>
      </w:r>
      <w:r w:rsidR="00B953F3" w:rsidRPr="00B953F3">
        <w:t>План мероприятий по антикоррупционному просвещению в городском округе Эгвекинот на 2018 год</w:t>
      </w:r>
      <w:r w:rsidR="00B953F3" w:rsidRPr="00B953F3">
        <w:rPr>
          <w:kern w:val="36"/>
        </w:rPr>
        <w:t xml:space="preserve"> </w:t>
      </w:r>
      <w:r w:rsidRPr="00B953F3">
        <w:rPr>
          <w:kern w:val="36"/>
        </w:rPr>
        <w:t>(далее</w:t>
      </w:r>
      <w:r w:rsidRPr="00A01EB7">
        <w:rPr>
          <w:kern w:val="36"/>
        </w:rPr>
        <w:t xml:space="preserve"> – </w:t>
      </w:r>
      <w:r w:rsidR="00B953F3">
        <w:rPr>
          <w:kern w:val="36"/>
        </w:rPr>
        <w:t>План) с</w:t>
      </w:r>
      <w:r w:rsidRPr="00A01EB7">
        <w:t>огласно приложению к настоящему распоряжению.</w:t>
      </w:r>
    </w:p>
    <w:p w:rsidR="005065A0" w:rsidRPr="00A01EB7" w:rsidRDefault="005065A0" w:rsidP="005065A0">
      <w:pPr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A01EB7">
        <w:t xml:space="preserve">Руководителям </w:t>
      </w:r>
      <w:r w:rsidR="00A01EB7">
        <w:t>органов местного самоуправления городского округа Эгвекинот</w:t>
      </w:r>
      <w:r w:rsidRPr="00A01EB7">
        <w:t xml:space="preserve"> обеспечить выполнение </w:t>
      </w:r>
      <w:r w:rsidR="00B953F3">
        <w:t>Плана</w:t>
      </w:r>
      <w:r w:rsidRPr="00383E9F">
        <w:t>.</w:t>
      </w:r>
    </w:p>
    <w:p w:rsidR="002039FB" w:rsidRPr="002950C9" w:rsidRDefault="002039FB" w:rsidP="002039FB">
      <w:pPr>
        <w:pStyle w:val="ab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2950C9">
        <w:t xml:space="preserve">Контроль исполнения настоящего распоряжения возложить на заместителя Главы Администрации – начальника организационно-правового Управления </w:t>
      </w:r>
      <w:r w:rsidR="00C646B5">
        <w:t>Администрации городского округа Эгвекинот</w:t>
      </w:r>
      <w:r>
        <w:t xml:space="preserve"> </w:t>
      </w:r>
      <w:r w:rsidRPr="002950C9">
        <w:t>Спиридонову И</w:t>
      </w:r>
      <w:r>
        <w:t>. Л.</w:t>
      </w:r>
    </w:p>
    <w:p w:rsidR="00EB47E7" w:rsidRDefault="00EB47E7" w:rsidP="002039FB">
      <w:pPr>
        <w:tabs>
          <w:tab w:val="left" w:pos="6804"/>
        </w:tabs>
        <w:jc w:val="right"/>
        <w:rPr>
          <w:rFonts w:eastAsia="Calibri"/>
          <w:b/>
          <w:bCs/>
        </w:rPr>
      </w:pPr>
    </w:p>
    <w:p w:rsidR="002039FB" w:rsidRPr="002950C9" w:rsidRDefault="002039FB" w:rsidP="002039FB">
      <w:pPr>
        <w:tabs>
          <w:tab w:val="left" w:pos="6804"/>
        </w:tabs>
        <w:jc w:val="right"/>
        <w:rPr>
          <w:rFonts w:eastAsia="Calibri"/>
          <w:b/>
        </w:rPr>
      </w:pPr>
      <w:r w:rsidRPr="002950C9">
        <w:rPr>
          <w:rFonts w:eastAsia="Calibri"/>
          <w:b/>
          <w:bCs/>
        </w:rPr>
        <w:t>Р. В. Коркишко</w:t>
      </w:r>
    </w:p>
    <w:p w:rsidR="005065A0" w:rsidRPr="005065A0" w:rsidRDefault="005065A0" w:rsidP="005065A0">
      <w:pPr>
        <w:jc w:val="both"/>
        <w:outlineLvl w:val="2"/>
        <w:sectPr w:rsidR="005065A0" w:rsidRPr="005065A0" w:rsidSect="005065A0">
          <w:pgSz w:w="11907" w:h="16840" w:code="9"/>
          <w:pgMar w:top="1134" w:right="851" w:bottom="1134" w:left="1701" w:header="720" w:footer="720" w:gutter="0"/>
          <w:cols w:space="708"/>
          <w:titlePg/>
          <w:docGrid w:linePitch="360"/>
        </w:sectPr>
      </w:pPr>
    </w:p>
    <w:p w:rsidR="003A7D52" w:rsidRPr="00F655BD" w:rsidRDefault="001C61A6" w:rsidP="003A7D52">
      <w:pPr>
        <w:ind w:left="9720"/>
        <w:jc w:val="right"/>
        <w:rPr>
          <w:rStyle w:val="a3"/>
          <w:b w:val="0"/>
          <w:color w:val="000000"/>
          <w:sz w:val="24"/>
        </w:rPr>
      </w:pPr>
      <w:r w:rsidRPr="00F655BD">
        <w:rPr>
          <w:rStyle w:val="a3"/>
          <w:b w:val="0"/>
          <w:color w:val="000000"/>
          <w:sz w:val="24"/>
        </w:rPr>
        <w:lastRenderedPageBreak/>
        <w:t>Приложение</w:t>
      </w:r>
    </w:p>
    <w:p w:rsidR="00F655BD" w:rsidRDefault="004E68EC" w:rsidP="00F655BD">
      <w:pPr>
        <w:jc w:val="right"/>
        <w:rPr>
          <w:rStyle w:val="a3"/>
          <w:b w:val="0"/>
          <w:color w:val="000000"/>
          <w:sz w:val="24"/>
        </w:rPr>
      </w:pPr>
      <w:r>
        <w:rPr>
          <w:rStyle w:val="a3"/>
          <w:b w:val="0"/>
          <w:color w:val="000000"/>
          <w:sz w:val="24"/>
        </w:rPr>
        <w:t>к р</w:t>
      </w:r>
      <w:r w:rsidR="00F655BD">
        <w:rPr>
          <w:rStyle w:val="a3"/>
          <w:b w:val="0"/>
          <w:color w:val="000000"/>
          <w:sz w:val="24"/>
        </w:rPr>
        <w:t>аспоряжению</w:t>
      </w:r>
    </w:p>
    <w:p w:rsidR="003A7D52" w:rsidRPr="00F655BD" w:rsidRDefault="001C61A6" w:rsidP="00F655BD">
      <w:pPr>
        <w:jc w:val="right"/>
        <w:rPr>
          <w:rStyle w:val="a3"/>
          <w:b w:val="0"/>
          <w:color w:val="000000"/>
          <w:sz w:val="24"/>
        </w:rPr>
      </w:pPr>
      <w:r w:rsidRPr="00F655BD">
        <w:rPr>
          <w:rStyle w:val="a3"/>
          <w:b w:val="0"/>
          <w:color w:val="000000"/>
          <w:sz w:val="24"/>
        </w:rPr>
        <w:t>Г</w:t>
      </w:r>
      <w:r w:rsidR="003A7D52" w:rsidRPr="00F655BD">
        <w:rPr>
          <w:rStyle w:val="a3"/>
          <w:b w:val="0"/>
          <w:color w:val="000000"/>
          <w:sz w:val="24"/>
        </w:rPr>
        <w:t xml:space="preserve">лавы городского округа Эгвекинот </w:t>
      </w:r>
    </w:p>
    <w:p w:rsidR="001C61A6" w:rsidRPr="00F655BD" w:rsidRDefault="001C61A6" w:rsidP="003A7D52">
      <w:pPr>
        <w:ind w:left="9720"/>
        <w:jc w:val="right"/>
        <w:rPr>
          <w:b/>
          <w:color w:val="000000"/>
        </w:rPr>
      </w:pPr>
      <w:r w:rsidRPr="00E17449">
        <w:rPr>
          <w:rStyle w:val="a3"/>
          <w:b w:val="0"/>
          <w:color w:val="000000"/>
          <w:sz w:val="24"/>
        </w:rPr>
        <w:t xml:space="preserve">от  </w:t>
      </w:r>
      <w:r w:rsidR="00E17449" w:rsidRPr="00E17449">
        <w:rPr>
          <w:rStyle w:val="a3"/>
          <w:b w:val="0"/>
          <w:color w:val="000000"/>
          <w:sz w:val="24"/>
        </w:rPr>
        <w:t>20</w:t>
      </w:r>
      <w:r w:rsidR="00B953F3" w:rsidRPr="00E17449">
        <w:rPr>
          <w:rStyle w:val="a3"/>
          <w:b w:val="0"/>
          <w:color w:val="000000"/>
          <w:sz w:val="24"/>
        </w:rPr>
        <w:t xml:space="preserve"> июля 2018</w:t>
      </w:r>
      <w:r w:rsidRPr="00E17449">
        <w:rPr>
          <w:rStyle w:val="a3"/>
          <w:b w:val="0"/>
          <w:color w:val="000000"/>
          <w:sz w:val="24"/>
        </w:rPr>
        <w:t xml:space="preserve"> года  № </w:t>
      </w:r>
      <w:r w:rsidR="00E17449" w:rsidRPr="00E17449">
        <w:rPr>
          <w:rStyle w:val="a3"/>
          <w:b w:val="0"/>
          <w:color w:val="000000"/>
          <w:sz w:val="24"/>
        </w:rPr>
        <w:t>46</w:t>
      </w:r>
      <w:r w:rsidRPr="00E17449">
        <w:rPr>
          <w:rStyle w:val="a3"/>
          <w:b w:val="0"/>
          <w:color w:val="000000"/>
          <w:sz w:val="24"/>
        </w:rPr>
        <w:t xml:space="preserve"> -</w:t>
      </w:r>
      <w:proofErr w:type="spellStart"/>
      <w:r w:rsidRPr="00E17449">
        <w:rPr>
          <w:rStyle w:val="a3"/>
          <w:b w:val="0"/>
          <w:color w:val="000000"/>
          <w:sz w:val="24"/>
        </w:rPr>
        <w:t>рг</w:t>
      </w:r>
      <w:proofErr w:type="spellEnd"/>
    </w:p>
    <w:p w:rsidR="001C61A6" w:rsidRPr="00647D9A" w:rsidRDefault="001C61A6" w:rsidP="001C61A6">
      <w:pPr>
        <w:jc w:val="both"/>
        <w:outlineLvl w:val="2"/>
      </w:pPr>
    </w:p>
    <w:p w:rsidR="001C61A6" w:rsidRPr="00647D9A" w:rsidRDefault="001C61A6" w:rsidP="001C61A6">
      <w:pPr>
        <w:jc w:val="center"/>
        <w:outlineLvl w:val="2"/>
        <w:rPr>
          <w:b/>
        </w:rPr>
      </w:pPr>
    </w:p>
    <w:p w:rsidR="001C61A6" w:rsidRPr="00647D9A" w:rsidRDefault="00B953F3" w:rsidP="001C61A6">
      <w:pPr>
        <w:jc w:val="center"/>
        <w:outlineLvl w:val="1"/>
        <w:rPr>
          <w:b/>
          <w:kern w:val="36"/>
        </w:rPr>
      </w:pPr>
      <w:r>
        <w:rPr>
          <w:b/>
        </w:rPr>
        <w:t>План мероприятий по антикоррупционному просвещению в городском округе Эгвекинот на 2018 год</w:t>
      </w:r>
    </w:p>
    <w:p w:rsidR="00B953F3" w:rsidRDefault="00B953F3" w:rsidP="00B953F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8091"/>
        <w:gridCol w:w="69"/>
        <w:gridCol w:w="3478"/>
        <w:gridCol w:w="2486"/>
      </w:tblGrid>
      <w:tr w:rsidR="00B953F3" w:rsidRPr="004F4267" w:rsidTr="00B953F3">
        <w:tc>
          <w:tcPr>
            <w:tcW w:w="664" w:type="dxa"/>
            <w:tcBorders>
              <w:top w:val="single" w:sz="4" w:space="0" w:color="auto"/>
            </w:tcBorders>
            <w:shd w:val="clear" w:color="auto" w:fill="auto"/>
          </w:tcPr>
          <w:p w:rsidR="00B953F3" w:rsidRPr="004F4267" w:rsidRDefault="00B953F3" w:rsidP="00DE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F4267">
              <w:rPr>
                <w:rFonts w:eastAsia="Calibri"/>
                <w:b/>
                <w:lang w:eastAsia="en-US"/>
              </w:rPr>
              <w:t xml:space="preserve">№ </w:t>
            </w:r>
          </w:p>
          <w:p w:rsidR="00B953F3" w:rsidRPr="004F4267" w:rsidRDefault="00B953F3" w:rsidP="00DE76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4F4267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4F4267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4F4267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81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53F3" w:rsidRPr="004F4267" w:rsidRDefault="00B953F3" w:rsidP="00DE76D1">
            <w:pPr>
              <w:jc w:val="center"/>
              <w:rPr>
                <w:b/>
              </w:rPr>
            </w:pPr>
            <w:r w:rsidRPr="004F4267">
              <w:rPr>
                <w:rFonts w:eastAsia="Calibri"/>
                <w:b/>
                <w:lang w:eastAsia="en-US"/>
              </w:rPr>
              <w:t>Наименование мероприятия</w:t>
            </w:r>
          </w:p>
        </w:tc>
        <w:tc>
          <w:tcPr>
            <w:tcW w:w="3478" w:type="dxa"/>
            <w:tcBorders>
              <w:top w:val="single" w:sz="4" w:space="0" w:color="auto"/>
            </w:tcBorders>
            <w:shd w:val="clear" w:color="auto" w:fill="auto"/>
          </w:tcPr>
          <w:p w:rsidR="00B953F3" w:rsidRPr="004F4267" w:rsidRDefault="00B953F3" w:rsidP="00DE76D1">
            <w:pPr>
              <w:jc w:val="center"/>
              <w:rPr>
                <w:b/>
              </w:rPr>
            </w:pPr>
            <w:r w:rsidRPr="004F4267">
              <w:rPr>
                <w:rFonts w:eastAsia="Calibri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486" w:type="dxa"/>
            <w:tcBorders>
              <w:top w:val="single" w:sz="4" w:space="0" w:color="auto"/>
            </w:tcBorders>
            <w:shd w:val="clear" w:color="auto" w:fill="auto"/>
          </w:tcPr>
          <w:p w:rsidR="00B953F3" w:rsidRPr="004F4267" w:rsidRDefault="00B953F3" w:rsidP="00DE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F4267">
              <w:rPr>
                <w:rFonts w:eastAsia="Calibri"/>
                <w:b/>
                <w:lang w:eastAsia="en-US"/>
              </w:rPr>
              <w:t>Срок</w:t>
            </w:r>
          </w:p>
          <w:p w:rsidR="00B953F3" w:rsidRPr="004F4267" w:rsidRDefault="00B953F3" w:rsidP="00DE76D1">
            <w:pPr>
              <w:jc w:val="center"/>
              <w:rPr>
                <w:b/>
              </w:rPr>
            </w:pPr>
            <w:r w:rsidRPr="004F4267">
              <w:rPr>
                <w:rFonts w:eastAsia="Calibri"/>
                <w:b/>
                <w:lang w:eastAsia="en-US"/>
              </w:rPr>
              <w:t>реализации</w:t>
            </w:r>
          </w:p>
        </w:tc>
      </w:tr>
      <w:tr w:rsidR="00B953F3" w:rsidRPr="004F4267" w:rsidTr="00B953F3">
        <w:tc>
          <w:tcPr>
            <w:tcW w:w="664" w:type="dxa"/>
            <w:shd w:val="clear" w:color="auto" w:fill="auto"/>
          </w:tcPr>
          <w:p w:rsidR="00B953F3" w:rsidRPr="004F4267" w:rsidRDefault="00B953F3" w:rsidP="00DE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8160" w:type="dxa"/>
            <w:gridSpan w:val="2"/>
            <w:shd w:val="clear" w:color="auto" w:fill="auto"/>
          </w:tcPr>
          <w:p w:rsidR="00B953F3" w:rsidRPr="004F4267" w:rsidRDefault="00B953F3" w:rsidP="00DE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478" w:type="dxa"/>
            <w:shd w:val="clear" w:color="auto" w:fill="auto"/>
          </w:tcPr>
          <w:p w:rsidR="00B953F3" w:rsidRPr="004F4267" w:rsidRDefault="00B953F3" w:rsidP="00DE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486" w:type="dxa"/>
            <w:shd w:val="clear" w:color="auto" w:fill="auto"/>
          </w:tcPr>
          <w:p w:rsidR="00B953F3" w:rsidRPr="004F4267" w:rsidRDefault="00B953F3" w:rsidP="00DE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B953F3" w:rsidRPr="004F4267" w:rsidTr="00B953F3">
        <w:tc>
          <w:tcPr>
            <w:tcW w:w="14788" w:type="dxa"/>
            <w:gridSpan w:val="5"/>
            <w:shd w:val="clear" w:color="auto" w:fill="auto"/>
          </w:tcPr>
          <w:p w:rsidR="00B953F3" w:rsidRPr="004F4267" w:rsidRDefault="00B953F3" w:rsidP="00DE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b/>
                <w:lang w:eastAsia="en-US"/>
              </w:rPr>
              <w:t>Раздел I. Антикоррупционное образование</w:t>
            </w:r>
          </w:p>
        </w:tc>
      </w:tr>
      <w:tr w:rsidR="00B953F3" w:rsidRPr="004F4267" w:rsidTr="00B953F3">
        <w:tc>
          <w:tcPr>
            <w:tcW w:w="664" w:type="dxa"/>
            <w:shd w:val="clear" w:color="auto" w:fill="auto"/>
          </w:tcPr>
          <w:p w:rsidR="00B953F3" w:rsidRPr="004F4267" w:rsidRDefault="00B953F3" w:rsidP="00DE76D1">
            <w:pPr>
              <w:jc w:val="center"/>
            </w:pPr>
            <w:r w:rsidRPr="004F4267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8160" w:type="dxa"/>
            <w:gridSpan w:val="2"/>
            <w:shd w:val="clear" w:color="auto" w:fill="auto"/>
          </w:tcPr>
          <w:p w:rsidR="00B953F3" w:rsidRPr="004F4267" w:rsidRDefault="00B953F3" w:rsidP="00DE76D1">
            <w:pPr>
              <w:autoSpaceDE w:val="0"/>
              <w:autoSpaceDN w:val="0"/>
              <w:adjustRightInd w:val="0"/>
              <w:jc w:val="both"/>
            </w:pPr>
            <w:r w:rsidRPr="004F4267">
              <w:rPr>
                <w:rFonts w:eastAsia="Calibri"/>
                <w:lang w:eastAsia="en-US"/>
              </w:rPr>
              <w:t xml:space="preserve">Внедрение содержательных элементов антикоррупционного обучения в образовательные программы начального общего, основного общего и среднего общего образования </w:t>
            </w:r>
          </w:p>
        </w:tc>
        <w:tc>
          <w:tcPr>
            <w:tcW w:w="3478" w:type="dxa"/>
            <w:shd w:val="clear" w:color="auto" w:fill="auto"/>
          </w:tcPr>
          <w:p w:rsidR="00B953F3" w:rsidRPr="004F4267" w:rsidRDefault="00B953F3" w:rsidP="00DE76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социальной политики</w:t>
            </w:r>
          </w:p>
        </w:tc>
        <w:tc>
          <w:tcPr>
            <w:tcW w:w="2486" w:type="dxa"/>
            <w:shd w:val="clear" w:color="auto" w:fill="auto"/>
          </w:tcPr>
          <w:p w:rsidR="00B953F3" w:rsidRPr="004F4267" w:rsidRDefault="00B953F3" w:rsidP="00DE76D1">
            <w:pPr>
              <w:autoSpaceDE w:val="0"/>
              <w:autoSpaceDN w:val="0"/>
              <w:adjustRightInd w:val="0"/>
              <w:jc w:val="center"/>
            </w:pPr>
            <w:r w:rsidRPr="004F4267">
              <w:rPr>
                <w:rFonts w:eastAsia="Calibri"/>
                <w:lang w:eastAsia="en-US"/>
              </w:rPr>
              <w:t>постоянно</w:t>
            </w:r>
          </w:p>
        </w:tc>
      </w:tr>
      <w:tr w:rsidR="00B953F3" w:rsidRPr="004F4267" w:rsidTr="00B953F3">
        <w:tc>
          <w:tcPr>
            <w:tcW w:w="664" w:type="dxa"/>
            <w:shd w:val="clear" w:color="auto" w:fill="auto"/>
          </w:tcPr>
          <w:p w:rsidR="00B953F3" w:rsidRPr="004F4267" w:rsidRDefault="00B953F3" w:rsidP="00DE76D1">
            <w:pPr>
              <w:jc w:val="center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8160" w:type="dxa"/>
            <w:gridSpan w:val="2"/>
            <w:shd w:val="clear" w:color="auto" w:fill="auto"/>
          </w:tcPr>
          <w:p w:rsidR="00B953F3" w:rsidRPr="004F4267" w:rsidRDefault="00B953F3" w:rsidP="00DE76D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 xml:space="preserve">Повышение квалификации по программам (модулям) для педагогических работников, осуществляющих </w:t>
            </w:r>
            <w:proofErr w:type="gramStart"/>
            <w:r w:rsidRPr="004F4267">
              <w:rPr>
                <w:rFonts w:eastAsia="Calibri"/>
                <w:lang w:eastAsia="en-US"/>
              </w:rPr>
              <w:t>обучение по</w:t>
            </w:r>
            <w:proofErr w:type="gramEnd"/>
            <w:r w:rsidRPr="004F4267">
              <w:rPr>
                <w:rFonts w:eastAsia="Calibri"/>
                <w:lang w:eastAsia="en-US"/>
              </w:rPr>
              <w:t xml:space="preserve"> образовательным программам, связанным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</w:tc>
        <w:tc>
          <w:tcPr>
            <w:tcW w:w="3478" w:type="dxa"/>
            <w:shd w:val="clear" w:color="auto" w:fill="auto"/>
          </w:tcPr>
          <w:p w:rsidR="00B953F3" w:rsidRPr="004F4267" w:rsidRDefault="00B953F3" w:rsidP="00DE76D1">
            <w:pPr>
              <w:jc w:val="center"/>
            </w:pPr>
            <w:r>
              <w:rPr>
                <w:rFonts w:eastAsia="Calibri"/>
                <w:lang w:eastAsia="en-US"/>
              </w:rPr>
              <w:t>Управление социальной политики</w:t>
            </w:r>
          </w:p>
        </w:tc>
        <w:tc>
          <w:tcPr>
            <w:tcW w:w="2486" w:type="dxa"/>
            <w:shd w:val="clear" w:color="auto" w:fill="auto"/>
          </w:tcPr>
          <w:p w:rsidR="00B953F3" w:rsidRPr="004F4267" w:rsidRDefault="00B953F3" w:rsidP="00DE76D1">
            <w:pPr>
              <w:spacing w:line="263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>постоянно</w:t>
            </w:r>
          </w:p>
        </w:tc>
      </w:tr>
      <w:tr w:rsidR="00B953F3" w:rsidRPr="004F4267" w:rsidTr="00B953F3">
        <w:tc>
          <w:tcPr>
            <w:tcW w:w="664" w:type="dxa"/>
            <w:shd w:val="clear" w:color="auto" w:fill="auto"/>
          </w:tcPr>
          <w:p w:rsidR="00B953F3" w:rsidRPr="004F4267" w:rsidRDefault="00B953F3" w:rsidP="00DE76D1">
            <w:pPr>
              <w:jc w:val="center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8160" w:type="dxa"/>
            <w:gridSpan w:val="2"/>
            <w:shd w:val="clear" w:color="auto" w:fill="auto"/>
          </w:tcPr>
          <w:p w:rsidR="00B953F3" w:rsidRPr="004F4267" w:rsidRDefault="00B953F3" w:rsidP="00DE76D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 xml:space="preserve">Проведение внеурочных массовых мероприятий антикоррупционной направленности в образовательных учреждениях округа, с последующим опубликованием информации о проведённых мероприятиях на официальных сайтах </w:t>
            </w:r>
            <w:r w:rsidR="00195677">
              <w:rPr>
                <w:rFonts w:eastAsia="Calibri"/>
                <w:lang w:eastAsia="en-US"/>
              </w:rPr>
              <w:t xml:space="preserve">муниципальных </w:t>
            </w:r>
            <w:r w:rsidRPr="004F4267">
              <w:rPr>
                <w:rFonts w:eastAsia="Calibri"/>
                <w:lang w:eastAsia="en-US"/>
              </w:rPr>
              <w:t>учреждений в информационно-телекоммуникационной сети Интернет, региональных СМИ</w:t>
            </w:r>
          </w:p>
        </w:tc>
        <w:tc>
          <w:tcPr>
            <w:tcW w:w="3478" w:type="dxa"/>
            <w:shd w:val="clear" w:color="auto" w:fill="auto"/>
          </w:tcPr>
          <w:p w:rsidR="00B953F3" w:rsidRPr="004F4267" w:rsidRDefault="00B953F3" w:rsidP="00DE76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социальной политики</w:t>
            </w:r>
          </w:p>
        </w:tc>
        <w:tc>
          <w:tcPr>
            <w:tcW w:w="2486" w:type="dxa"/>
            <w:shd w:val="clear" w:color="auto" w:fill="auto"/>
          </w:tcPr>
          <w:p w:rsidR="00B953F3" w:rsidRPr="004F4267" w:rsidRDefault="00B953F3" w:rsidP="00DE76D1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4F4267">
              <w:rPr>
                <w:rFonts w:eastAsia="Calibri"/>
                <w:lang w:eastAsia="en-US"/>
              </w:rPr>
              <w:t>постоянно</w:t>
            </w:r>
          </w:p>
        </w:tc>
      </w:tr>
      <w:tr w:rsidR="00B953F3" w:rsidRPr="004F4267" w:rsidTr="00B953F3">
        <w:tc>
          <w:tcPr>
            <w:tcW w:w="664" w:type="dxa"/>
            <w:shd w:val="clear" w:color="auto" w:fill="auto"/>
          </w:tcPr>
          <w:p w:rsidR="00B953F3" w:rsidRPr="004F4267" w:rsidRDefault="00B953F3" w:rsidP="00DE76D1">
            <w:pPr>
              <w:jc w:val="center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8160" w:type="dxa"/>
            <w:gridSpan w:val="2"/>
            <w:shd w:val="clear" w:color="auto" w:fill="auto"/>
          </w:tcPr>
          <w:p w:rsidR="00B953F3" w:rsidRPr="004F4267" w:rsidRDefault="00B953F3" w:rsidP="00DE76D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>Оформление информационных стендов (уголков), размещение информации на сайтах образовательных учреждений по формированию антикоррупционного мировоззрения учащихся, студентов</w:t>
            </w:r>
          </w:p>
        </w:tc>
        <w:tc>
          <w:tcPr>
            <w:tcW w:w="3478" w:type="dxa"/>
            <w:shd w:val="clear" w:color="auto" w:fill="auto"/>
          </w:tcPr>
          <w:p w:rsidR="00B953F3" w:rsidRPr="004F4267" w:rsidRDefault="00B953F3" w:rsidP="00DE76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социальной политики</w:t>
            </w:r>
          </w:p>
        </w:tc>
        <w:tc>
          <w:tcPr>
            <w:tcW w:w="2486" w:type="dxa"/>
            <w:shd w:val="clear" w:color="auto" w:fill="auto"/>
          </w:tcPr>
          <w:p w:rsidR="00B953F3" w:rsidRPr="004F4267" w:rsidRDefault="00B953F3" w:rsidP="00DE76D1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4F4267">
              <w:rPr>
                <w:rFonts w:eastAsia="Calibri"/>
                <w:lang w:eastAsia="en-US"/>
              </w:rPr>
              <w:t>постоянно</w:t>
            </w:r>
          </w:p>
        </w:tc>
      </w:tr>
      <w:tr w:rsidR="00B953F3" w:rsidRPr="004F4267" w:rsidTr="00B953F3">
        <w:tc>
          <w:tcPr>
            <w:tcW w:w="664" w:type="dxa"/>
            <w:shd w:val="clear" w:color="auto" w:fill="auto"/>
          </w:tcPr>
          <w:p w:rsidR="00B953F3" w:rsidRPr="004F4267" w:rsidRDefault="00B953F3" w:rsidP="00DE76D1">
            <w:pPr>
              <w:jc w:val="center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8160" w:type="dxa"/>
            <w:gridSpan w:val="2"/>
            <w:shd w:val="clear" w:color="auto" w:fill="auto"/>
          </w:tcPr>
          <w:p w:rsidR="00B953F3" w:rsidRPr="004F4267" w:rsidRDefault="00B953F3" w:rsidP="0019567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 xml:space="preserve">Организация и проведение семинаров, круглых столов с должностными лицами, ответственными за организацию работы по профилактике коррупционных и иных правонарушений в </w:t>
            </w:r>
            <w:r>
              <w:rPr>
                <w:rFonts w:eastAsia="Calibri"/>
                <w:lang w:eastAsia="en-US"/>
              </w:rPr>
              <w:t>органах местного самоуправления городского округа Эгвекинот</w:t>
            </w:r>
            <w:r w:rsidRPr="004F4267">
              <w:rPr>
                <w:rFonts w:eastAsia="Calibri"/>
                <w:lang w:eastAsia="en-US"/>
              </w:rPr>
              <w:t xml:space="preserve">, подведомственных </w:t>
            </w:r>
            <w:r w:rsidR="00195677">
              <w:rPr>
                <w:rFonts w:eastAsia="Calibri"/>
                <w:lang w:eastAsia="en-US"/>
              </w:rPr>
              <w:t>муниципальных учреждениях и предприятиях</w:t>
            </w:r>
            <w:r w:rsidR="00195677" w:rsidRPr="004F4267">
              <w:rPr>
                <w:rFonts w:eastAsia="Calibri"/>
                <w:lang w:eastAsia="en-US"/>
              </w:rPr>
              <w:t xml:space="preserve"> </w:t>
            </w:r>
            <w:r w:rsidRPr="004F4267">
              <w:rPr>
                <w:rFonts w:eastAsia="Calibri"/>
                <w:lang w:eastAsia="en-US"/>
              </w:rPr>
              <w:t xml:space="preserve">по актуальным вопросам противодействия коррупции в сфере деятельности </w:t>
            </w:r>
            <w:r>
              <w:rPr>
                <w:rFonts w:eastAsia="Calibri"/>
                <w:lang w:eastAsia="en-US"/>
              </w:rPr>
              <w:t xml:space="preserve">органов местного </w:t>
            </w:r>
            <w:r>
              <w:rPr>
                <w:rFonts w:eastAsia="Calibri"/>
                <w:lang w:eastAsia="en-US"/>
              </w:rPr>
              <w:lastRenderedPageBreak/>
              <w:t>самоуправления</w:t>
            </w:r>
          </w:p>
        </w:tc>
        <w:tc>
          <w:tcPr>
            <w:tcW w:w="3478" w:type="dxa"/>
            <w:shd w:val="clear" w:color="auto" w:fill="auto"/>
          </w:tcPr>
          <w:p w:rsidR="003219E8" w:rsidRDefault="003219E8" w:rsidP="003219E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организационно-правовое Управление Администрации городского округа Эгвекинот,</w:t>
            </w:r>
          </w:p>
          <w:p w:rsidR="00B953F3" w:rsidRPr="004F4267" w:rsidRDefault="003219E8" w:rsidP="003219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</w:rPr>
              <w:t>органы местного самоуправления</w:t>
            </w:r>
            <w:r w:rsidRPr="004835F5">
              <w:rPr>
                <w:bCs/>
              </w:rPr>
              <w:t xml:space="preserve"> городского округа Эгвекинот</w:t>
            </w:r>
            <w:r>
              <w:rPr>
                <w:bCs/>
              </w:rPr>
              <w:t xml:space="preserve"> </w:t>
            </w:r>
          </w:p>
        </w:tc>
        <w:tc>
          <w:tcPr>
            <w:tcW w:w="2486" w:type="dxa"/>
            <w:shd w:val="clear" w:color="auto" w:fill="auto"/>
          </w:tcPr>
          <w:p w:rsidR="00B953F3" w:rsidRPr="004F4267" w:rsidRDefault="00B953F3" w:rsidP="00DE76D1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4F4267">
              <w:t>в течение 2018 года</w:t>
            </w:r>
          </w:p>
        </w:tc>
      </w:tr>
      <w:tr w:rsidR="00B953F3" w:rsidRPr="004F4267" w:rsidTr="00B953F3">
        <w:tc>
          <w:tcPr>
            <w:tcW w:w="664" w:type="dxa"/>
            <w:shd w:val="clear" w:color="auto" w:fill="auto"/>
          </w:tcPr>
          <w:p w:rsidR="00B953F3" w:rsidRPr="004F4267" w:rsidRDefault="00B953F3" w:rsidP="00DE76D1">
            <w:pPr>
              <w:jc w:val="center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lastRenderedPageBreak/>
              <w:t>1.6.</w:t>
            </w:r>
          </w:p>
        </w:tc>
        <w:tc>
          <w:tcPr>
            <w:tcW w:w="8160" w:type="dxa"/>
            <w:gridSpan w:val="2"/>
            <w:shd w:val="clear" w:color="auto" w:fill="auto"/>
          </w:tcPr>
          <w:p w:rsidR="00B953F3" w:rsidRPr="004F4267" w:rsidRDefault="00B953F3" w:rsidP="003219E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 xml:space="preserve">Организация дополнительного профессионального образования </w:t>
            </w:r>
            <w:r w:rsidR="003219E8">
              <w:rPr>
                <w:rFonts w:eastAsia="Calibri"/>
                <w:lang w:eastAsia="en-US"/>
              </w:rPr>
              <w:t xml:space="preserve">муниципальных служащих, в </w:t>
            </w:r>
            <w:r w:rsidRPr="004F4267">
              <w:rPr>
                <w:rFonts w:eastAsia="Calibri"/>
                <w:lang w:eastAsia="en-US"/>
              </w:rPr>
              <w:t>обязанности которых входит участие в противодействии коррупции</w:t>
            </w:r>
          </w:p>
        </w:tc>
        <w:tc>
          <w:tcPr>
            <w:tcW w:w="3478" w:type="dxa"/>
            <w:shd w:val="clear" w:color="auto" w:fill="auto"/>
          </w:tcPr>
          <w:p w:rsidR="00B953F3" w:rsidRPr="004F4267" w:rsidRDefault="003219E8" w:rsidP="00DE76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Cs/>
              </w:rPr>
              <w:t>организационно-правовое Управление Администрации городского округа Эгвекинот</w:t>
            </w:r>
          </w:p>
        </w:tc>
        <w:tc>
          <w:tcPr>
            <w:tcW w:w="2486" w:type="dxa"/>
            <w:shd w:val="clear" w:color="auto" w:fill="auto"/>
          </w:tcPr>
          <w:p w:rsidR="00B953F3" w:rsidRPr="004F4267" w:rsidRDefault="00B953F3" w:rsidP="00DE76D1">
            <w:pPr>
              <w:spacing w:line="263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>в течение 2018 года</w:t>
            </w:r>
          </w:p>
        </w:tc>
      </w:tr>
      <w:tr w:rsidR="00B953F3" w:rsidRPr="004F4267" w:rsidTr="00B953F3">
        <w:tc>
          <w:tcPr>
            <w:tcW w:w="664" w:type="dxa"/>
            <w:shd w:val="clear" w:color="auto" w:fill="auto"/>
          </w:tcPr>
          <w:p w:rsidR="00B953F3" w:rsidRPr="004F4267" w:rsidRDefault="00B953F3" w:rsidP="00DE76D1">
            <w:pPr>
              <w:jc w:val="center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8160" w:type="dxa"/>
            <w:gridSpan w:val="2"/>
            <w:shd w:val="clear" w:color="auto" w:fill="auto"/>
          </w:tcPr>
          <w:p w:rsidR="00B953F3" w:rsidRPr="004F4267" w:rsidRDefault="00B953F3" w:rsidP="00DE76D1">
            <w:pPr>
              <w:autoSpaceDE w:val="0"/>
              <w:autoSpaceDN w:val="0"/>
              <w:adjustRightInd w:val="0"/>
              <w:jc w:val="both"/>
            </w:pPr>
            <w:r w:rsidRPr="004F4267">
              <w:rPr>
                <w:rFonts w:eastAsia="Calibri"/>
                <w:lang w:eastAsia="en-US"/>
              </w:rPr>
              <w:t>Организация и проведение мероприятий, направленных на разъяснение и внедрение норм корпоративной этики, стандартов антикоррупционного поведения, в том числе об ответственности за совершение коррупционных правонарушений</w:t>
            </w:r>
          </w:p>
        </w:tc>
        <w:tc>
          <w:tcPr>
            <w:tcW w:w="3478" w:type="dxa"/>
            <w:shd w:val="clear" w:color="auto" w:fill="auto"/>
          </w:tcPr>
          <w:p w:rsidR="00B953F3" w:rsidRPr="004F4267" w:rsidRDefault="003219E8" w:rsidP="00DE76D1">
            <w:pPr>
              <w:jc w:val="center"/>
            </w:pPr>
            <w:r>
              <w:rPr>
                <w:bCs/>
              </w:rPr>
              <w:t>организационно-правовое Управление Администрации городского округа Эгвекинот</w:t>
            </w:r>
          </w:p>
        </w:tc>
        <w:tc>
          <w:tcPr>
            <w:tcW w:w="2486" w:type="dxa"/>
            <w:shd w:val="clear" w:color="auto" w:fill="auto"/>
          </w:tcPr>
          <w:p w:rsidR="00B953F3" w:rsidRPr="004F4267" w:rsidRDefault="00B953F3" w:rsidP="00DE76D1">
            <w:pPr>
              <w:spacing w:line="263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>постоянно</w:t>
            </w:r>
          </w:p>
        </w:tc>
      </w:tr>
      <w:tr w:rsidR="00B953F3" w:rsidRPr="004F4267" w:rsidTr="00B953F3">
        <w:tc>
          <w:tcPr>
            <w:tcW w:w="14788" w:type="dxa"/>
            <w:gridSpan w:val="5"/>
            <w:shd w:val="clear" w:color="auto" w:fill="auto"/>
          </w:tcPr>
          <w:p w:rsidR="00B953F3" w:rsidRPr="004F4267" w:rsidRDefault="00B953F3" w:rsidP="00DE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7923">
              <w:rPr>
                <w:rFonts w:eastAsia="Calibri"/>
                <w:b/>
                <w:lang w:eastAsia="en-US"/>
              </w:rPr>
              <w:t>Раздел II. Антикоррупционная пропаганда</w:t>
            </w:r>
          </w:p>
        </w:tc>
      </w:tr>
      <w:tr w:rsidR="00B953F3" w:rsidRPr="004F4267" w:rsidTr="00B953F3">
        <w:tc>
          <w:tcPr>
            <w:tcW w:w="664" w:type="dxa"/>
            <w:shd w:val="clear" w:color="auto" w:fill="auto"/>
          </w:tcPr>
          <w:p w:rsidR="00B953F3" w:rsidRPr="004F4267" w:rsidRDefault="00B953F3" w:rsidP="00DE76D1">
            <w:pPr>
              <w:jc w:val="center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8160" w:type="dxa"/>
            <w:gridSpan w:val="2"/>
            <w:shd w:val="clear" w:color="auto" w:fill="auto"/>
          </w:tcPr>
          <w:p w:rsidR="00B953F3" w:rsidRPr="004F4267" w:rsidRDefault="00B953F3" w:rsidP="0041792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F4267">
              <w:rPr>
                <w:rFonts w:eastAsia="Calibri"/>
                <w:lang w:eastAsia="en-US"/>
              </w:rPr>
              <w:t xml:space="preserve">Информирования граждан о проводимой </w:t>
            </w:r>
            <w:r w:rsidR="003219E8">
              <w:rPr>
                <w:rFonts w:eastAsia="Calibri"/>
                <w:lang w:eastAsia="en-US"/>
              </w:rPr>
              <w:t>органами местного самоуправления городского округа Эгвекинот</w:t>
            </w:r>
            <w:r w:rsidRPr="004F4267">
              <w:rPr>
                <w:rFonts w:eastAsia="Calibri"/>
                <w:lang w:eastAsia="en-US"/>
              </w:rPr>
              <w:t xml:space="preserve"> работе по противодействию коррупции, посредством опубликования соответствующей информации в региональных СМИ, на официальном сайте </w:t>
            </w:r>
            <w:r w:rsidR="003219E8">
              <w:rPr>
                <w:rFonts w:eastAsia="Calibri"/>
                <w:lang w:eastAsia="en-US"/>
              </w:rPr>
              <w:t>Администрации городского округа Эгвекинот</w:t>
            </w:r>
            <w:r w:rsidR="00417923">
              <w:rPr>
                <w:rFonts w:eastAsia="Calibri"/>
                <w:lang w:eastAsia="en-US"/>
              </w:rPr>
              <w:t xml:space="preserve"> </w:t>
            </w:r>
            <w:r w:rsidRPr="004F4267">
              <w:rPr>
                <w:rFonts w:eastAsia="Calibri"/>
                <w:lang w:eastAsia="en-US"/>
              </w:rPr>
              <w:t>в информационно-телекоммуникационной сети Интернет</w:t>
            </w:r>
            <w:proofErr w:type="gramEnd"/>
          </w:p>
        </w:tc>
        <w:tc>
          <w:tcPr>
            <w:tcW w:w="3478" w:type="dxa"/>
            <w:shd w:val="clear" w:color="auto" w:fill="auto"/>
          </w:tcPr>
          <w:p w:rsidR="00B953F3" w:rsidRPr="004F4267" w:rsidRDefault="00417923" w:rsidP="00DE76D1">
            <w:pPr>
              <w:jc w:val="center"/>
            </w:pPr>
            <w:r>
              <w:rPr>
                <w:bCs/>
              </w:rPr>
              <w:t>организационно-правовое Управление Администрации городского округа Эгвекинот</w:t>
            </w:r>
            <w:r w:rsidRPr="004F4267">
              <w:t xml:space="preserve"> </w:t>
            </w:r>
          </w:p>
        </w:tc>
        <w:tc>
          <w:tcPr>
            <w:tcW w:w="2486" w:type="dxa"/>
            <w:shd w:val="clear" w:color="auto" w:fill="auto"/>
          </w:tcPr>
          <w:p w:rsidR="00B953F3" w:rsidRPr="004F4267" w:rsidRDefault="00B953F3" w:rsidP="00DE76D1">
            <w:pPr>
              <w:spacing w:line="263" w:lineRule="atLeast"/>
              <w:jc w:val="center"/>
              <w:textAlignment w:val="baseline"/>
            </w:pPr>
            <w:r w:rsidRPr="004F4267">
              <w:rPr>
                <w:rFonts w:eastAsia="Calibri"/>
                <w:lang w:eastAsia="en-US"/>
              </w:rPr>
              <w:t>постоянно</w:t>
            </w:r>
          </w:p>
        </w:tc>
      </w:tr>
      <w:tr w:rsidR="00B953F3" w:rsidRPr="004F4267" w:rsidTr="00B953F3">
        <w:tc>
          <w:tcPr>
            <w:tcW w:w="664" w:type="dxa"/>
            <w:shd w:val="clear" w:color="auto" w:fill="auto"/>
          </w:tcPr>
          <w:p w:rsidR="00B953F3" w:rsidRPr="004F4267" w:rsidRDefault="00B953F3" w:rsidP="00DE76D1">
            <w:pPr>
              <w:jc w:val="center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8160" w:type="dxa"/>
            <w:gridSpan w:val="2"/>
            <w:shd w:val="clear" w:color="auto" w:fill="auto"/>
          </w:tcPr>
          <w:p w:rsidR="00B953F3" w:rsidRPr="004F4267" w:rsidRDefault="00B953F3" w:rsidP="0041792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 xml:space="preserve">Обеспечение информирования </w:t>
            </w:r>
            <w:r w:rsidR="00417923">
              <w:rPr>
                <w:rFonts w:eastAsia="Calibri"/>
                <w:lang w:eastAsia="en-US"/>
              </w:rPr>
              <w:t>предприятиями</w:t>
            </w:r>
            <w:r w:rsidRPr="004F4267">
              <w:rPr>
                <w:rFonts w:eastAsia="Calibri"/>
                <w:lang w:eastAsia="en-US"/>
              </w:rPr>
              <w:t xml:space="preserve">, подведомственными органам </w:t>
            </w:r>
            <w:r w:rsidR="00417923">
              <w:rPr>
                <w:rFonts w:eastAsia="Calibri"/>
                <w:lang w:eastAsia="en-US"/>
              </w:rPr>
              <w:t>местного самоуправления городского округа Эгвекинот</w:t>
            </w:r>
            <w:r w:rsidRPr="004F4267">
              <w:rPr>
                <w:rFonts w:eastAsia="Calibri"/>
                <w:lang w:eastAsia="en-US"/>
              </w:rPr>
              <w:t>, граждан и организаций о проводимой в работе</w:t>
            </w:r>
            <w:r w:rsidR="00417923">
              <w:rPr>
                <w:rFonts w:eastAsia="Calibri"/>
                <w:lang w:eastAsia="en-US"/>
              </w:rPr>
              <w:t xml:space="preserve"> </w:t>
            </w:r>
            <w:r w:rsidRPr="004F4267">
              <w:rPr>
                <w:rFonts w:eastAsia="Calibri"/>
                <w:lang w:eastAsia="en-US"/>
              </w:rPr>
              <w:t>по противодействию коррупции, посредством опубликования соответствующей информации в региональных СМИ, на официальных сайт</w:t>
            </w:r>
            <w:r w:rsidR="00417923">
              <w:rPr>
                <w:rFonts w:eastAsia="Calibri"/>
                <w:lang w:eastAsia="en-US"/>
              </w:rPr>
              <w:t xml:space="preserve">ах </w:t>
            </w:r>
            <w:r w:rsidRPr="004F4267">
              <w:rPr>
                <w:rFonts w:eastAsia="Calibri"/>
                <w:lang w:eastAsia="en-US"/>
              </w:rPr>
              <w:t>предприятий в информационно-телекоммуникационной сети Интернет</w:t>
            </w:r>
          </w:p>
        </w:tc>
        <w:tc>
          <w:tcPr>
            <w:tcW w:w="3478" w:type="dxa"/>
            <w:shd w:val="clear" w:color="auto" w:fill="auto"/>
          </w:tcPr>
          <w:p w:rsidR="00B953F3" w:rsidRPr="004F4267" w:rsidRDefault="00417923" w:rsidP="00DE76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Cs/>
              </w:rPr>
              <w:t>органы местного самоуправления</w:t>
            </w:r>
            <w:r w:rsidRPr="004835F5">
              <w:rPr>
                <w:bCs/>
              </w:rPr>
              <w:t xml:space="preserve"> городского округа Эгвекинот</w:t>
            </w:r>
          </w:p>
        </w:tc>
        <w:tc>
          <w:tcPr>
            <w:tcW w:w="2486" w:type="dxa"/>
            <w:shd w:val="clear" w:color="auto" w:fill="auto"/>
          </w:tcPr>
          <w:p w:rsidR="00B953F3" w:rsidRPr="004F4267" w:rsidRDefault="00B953F3" w:rsidP="00DE76D1">
            <w:pPr>
              <w:spacing w:line="263" w:lineRule="atLeast"/>
              <w:jc w:val="center"/>
              <w:textAlignment w:val="baseline"/>
            </w:pPr>
            <w:r w:rsidRPr="004F4267">
              <w:rPr>
                <w:rFonts w:eastAsia="Calibri"/>
                <w:lang w:eastAsia="en-US"/>
              </w:rPr>
              <w:t>постоянно</w:t>
            </w:r>
          </w:p>
        </w:tc>
      </w:tr>
      <w:tr w:rsidR="00B953F3" w:rsidRPr="004F4267" w:rsidTr="00B953F3">
        <w:tc>
          <w:tcPr>
            <w:tcW w:w="664" w:type="dxa"/>
            <w:shd w:val="clear" w:color="auto" w:fill="auto"/>
          </w:tcPr>
          <w:p w:rsidR="00B953F3" w:rsidRPr="004F4267" w:rsidRDefault="00B953F3" w:rsidP="00DE76D1">
            <w:pPr>
              <w:jc w:val="center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8160" w:type="dxa"/>
            <w:gridSpan w:val="2"/>
            <w:shd w:val="clear" w:color="auto" w:fill="auto"/>
          </w:tcPr>
          <w:p w:rsidR="00B953F3" w:rsidRPr="004F4267" w:rsidRDefault="00B953F3" w:rsidP="0041792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5677">
              <w:rPr>
                <w:rFonts w:eastAsia="Calibri"/>
                <w:lang w:eastAsia="en-US"/>
              </w:rPr>
              <w:t xml:space="preserve">Информирование (консультирование) граждан о порядке предоставления населению </w:t>
            </w:r>
            <w:r w:rsidR="00417923" w:rsidRPr="00195677">
              <w:rPr>
                <w:rFonts w:eastAsia="Calibri"/>
                <w:lang w:eastAsia="en-US"/>
              </w:rPr>
              <w:t xml:space="preserve">городского </w:t>
            </w:r>
            <w:r w:rsidRPr="00195677">
              <w:rPr>
                <w:rFonts w:eastAsia="Calibri"/>
                <w:lang w:eastAsia="en-US"/>
              </w:rPr>
              <w:t xml:space="preserve">округа </w:t>
            </w:r>
            <w:r w:rsidR="00417923" w:rsidRPr="00195677">
              <w:rPr>
                <w:rFonts w:eastAsia="Calibri"/>
                <w:lang w:eastAsia="en-US"/>
              </w:rPr>
              <w:t>Эгвекинот муниципальных</w:t>
            </w:r>
            <w:r w:rsidRPr="00195677">
              <w:rPr>
                <w:rFonts w:eastAsia="Calibri"/>
                <w:lang w:eastAsia="en-US"/>
              </w:rPr>
              <w:t xml:space="preserve"> услуг в порядке, предусмотренном административными</w:t>
            </w:r>
            <w:r w:rsidRPr="004F4267">
              <w:rPr>
                <w:rFonts w:eastAsia="Calibri"/>
                <w:lang w:eastAsia="en-US"/>
              </w:rPr>
              <w:t xml:space="preserve"> регламентами, посредством опубликования соответствующей информации в региональных СМИ, на официальном сайте </w:t>
            </w:r>
            <w:r w:rsidR="00417923">
              <w:rPr>
                <w:rFonts w:eastAsia="Calibri"/>
                <w:lang w:eastAsia="en-US"/>
              </w:rPr>
              <w:t>Администрации городского округа Эгвекинот</w:t>
            </w:r>
            <w:r w:rsidRPr="004F4267">
              <w:rPr>
                <w:rFonts w:eastAsia="Calibri"/>
                <w:lang w:eastAsia="en-US"/>
              </w:rPr>
              <w:t xml:space="preserve"> в информационно-телекоммуникационной сети Интернет, размещения на  информационных стендах (уголках) предприятий</w:t>
            </w:r>
          </w:p>
        </w:tc>
        <w:tc>
          <w:tcPr>
            <w:tcW w:w="3478" w:type="dxa"/>
            <w:shd w:val="clear" w:color="auto" w:fill="auto"/>
          </w:tcPr>
          <w:p w:rsidR="00B953F3" w:rsidRPr="004F4267" w:rsidRDefault="00417923" w:rsidP="00DE76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Cs/>
              </w:rPr>
              <w:t>органы местного самоуправления</w:t>
            </w:r>
            <w:r w:rsidRPr="004835F5">
              <w:rPr>
                <w:bCs/>
              </w:rPr>
              <w:t xml:space="preserve"> городского округа Эгвекинот</w:t>
            </w:r>
            <w:r>
              <w:rPr>
                <w:bCs/>
              </w:rPr>
              <w:t>, подведомственные предприятия</w:t>
            </w:r>
          </w:p>
        </w:tc>
        <w:tc>
          <w:tcPr>
            <w:tcW w:w="2486" w:type="dxa"/>
            <w:shd w:val="clear" w:color="auto" w:fill="auto"/>
          </w:tcPr>
          <w:p w:rsidR="00B953F3" w:rsidRPr="004F4267" w:rsidRDefault="00B953F3" w:rsidP="00DE76D1">
            <w:pPr>
              <w:jc w:val="center"/>
            </w:pPr>
            <w:r w:rsidRPr="004F4267">
              <w:rPr>
                <w:rFonts w:eastAsia="Calibri"/>
                <w:lang w:eastAsia="en-US"/>
              </w:rPr>
              <w:t>постоянно</w:t>
            </w:r>
          </w:p>
        </w:tc>
      </w:tr>
      <w:tr w:rsidR="00B953F3" w:rsidRPr="004F4267" w:rsidTr="00B953F3">
        <w:tc>
          <w:tcPr>
            <w:tcW w:w="664" w:type="dxa"/>
            <w:shd w:val="clear" w:color="auto" w:fill="auto"/>
          </w:tcPr>
          <w:p w:rsidR="00B953F3" w:rsidRPr="004F4267" w:rsidRDefault="00B953F3" w:rsidP="00DE76D1">
            <w:pPr>
              <w:jc w:val="center"/>
            </w:pPr>
            <w:r w:rsidRPr="004F4267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8160" w:type="dxa"/>
            <w:gridSpan w:val="2"/>
            <w:shd w:val="clear" w:color="auto" w:fill="auto"/>
          </w:tcPr>
          <w:p w:rsidR="00B953F3" w:rsidRPr="004F4267" w:rsidRDefault="00B953F3" w:rsidP="0019567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 xml:space="preserve">Размещение наглядной агитации на </w:t>
            </w:r>
            <w:proofErr w:type="spellStart"/>
            <w:r w:rsidRPr="004F4267">
              <w:rPr>
                <w:rFonts w:eastAsia="Calibri"/>
                <w:lang w:eastAsia="en-US"/>
              </w:rPr>
              <w:t>антикоррупционную</w:t>
            </w:r>
            <w:proofErr w:type="spellEnd"/>
            <w:r w:rsidRPr="004F4267">
              <w:rPr>
                <w:rFonts w:eastAsia="Calibri"/>
                <w:lang w:eastAsia="en-US"/>
              </w:rPr>
              <w:t xml:space="preserve"> тематику на информационных стендах, опубликования на официальном сайте </w:t>
            </w:r>
            <w:r w:rsidR="00195677">
              <w:rPr>
                <w:rFonts w:eastAsia="Calibri"/>
                <w:lang w:eastAsia="en-US"/>
              </w:rPr>
              <w:t>Администрации городского округа Эгвекинот</w:t>
            </w:r>
            <w:r w:rsidRPr="004F4267">
              <w:rPr>
                <w:rFonts w:eastAsia="Calibri"/>
                <w:lang w:eastAsia="en-US"/>
              </w:rPr>
              <w:t xml:space="preserve">, подведомственных </w:t>
            </w:r>
            <w:r w:rsidR="00195677">
              <w:rPr>
                <w:rFonts w:eastAsia="Calibri"/>
                <w:lang w:eastAsia="en-US"/>
              </w:rPr>
              <w:t>муниципальных</w:t>
            </w:r>
            <w:r w:rsidRPr="004F4267">
              <w:rPr>
                <w:rFonts w:eastAsia="Calibri"/>
                <w:lang w:eastAsia="en-US"/>
              </w:rPr>
              <w:t xml:space="preserve"> учреждений и предприятий</w:t>
            </w:r>
          </w:p>
        </w:tc>
        <w:tc>
          <w:tcPr>
            <w:tcW w:w="3478" w:type="dxa"/>
            <w:shd w:val="clear" w:color="auto" w:fill="auto"/>
          </w:tcPr>
          <w:p w:rsidR="00B953F3" w:rsidRPr="004F4267" w:rsidRDefault="00195677" w:rsidP="001956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Cs/>
              </w:rPr>
              <w:t>органы местного самоуправления</w:t>
            </w:r>
            <w:r w:rsidRPr="004835F5">
              <w:rPr>
                <w:bCs/>
              </w:rPr>
              <w:t xml:space="preserve"> городского округа Эгвекинот</w:t>
            </w:r>
            <w:r>
              <w:rPr>
                <w:bCs/>
              </w:rPr>
              <w:t>, муниципальные</w:t>
            </w:r>
            <w:r w:rsidRPr="004F4267">
              <w:rPr>
                <w:rFonts w:eastAsia="Calibri"/>
                <w:lang w:eastAsia="en-US"/>
              </w:rPr>
              <w:t xml:space="preserve"> </w:t>
            </w:r>
            <w:r w:rsidR="00B953F3" w:rsidRPr="004F4267">
              <w:rPr>
                <w:rFonts w:eastAsia="Calibri"/>
                <w:lang w:eastAsia="en-US"/>
              </w:rPr>
              <w:t>учреждения и предприятия</w:t>
            </w:r>
          </w:p>
        </w:tc>
        <w:tc>
          <w:tcPr>
            <w:tcW w:w="2486" w:type="dxa"/>
            <w:shd w:val="clear" w:color="auto" w:fill="auto"/>
          </w:tcPr>
          <w:p w:rsidR="00B953F3" w:rsidRPr="004F4267" w:rsidRDefault="00B953F3" w:rsidP="00DE76D1">
            <w:pPr>
              <w:jc w:val="center"/>
              <w:rPr>
                <w:color w:val="2D2D2D"/>
              </w:rPr>
            </w:pPr>
            <w:r w:rsidRPr="004F4267">
              <w:rPr>
                <w:rFonts w:eastAsia="Calibri"/>
                <w:lang w:eastAsia="en-US"/>
              </w:rPr>
              <w:t>постоянно</w:t>
            </w:r>
          </w:p>
        </w:tc>
      </w:tr>
      <w:tr w:rsidR="00B953F3" w:rsidRPr="004F4267" w:rsidTr="00B953F3">
        <w:tc>
          <w:tcPr>
            <w:tcW w:w="664" w:type="dxa"/>
            <w:shd w:val="clear" w:color="auto" w:fill="auto"/>
          </w:tcPr>
          <w:p w:rsidR="00B953F3" w:rsidRPr="004F4267" w:rsidRDefault="00B953F3" w:rsidP="00DE76D1">
            <w:pPr>
              <w:jc w:val="center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8160" w:type="dxa"/>
            <w:gridSpan w:val="2"/>
            <w:shd w:val="clear" w:color="auto" w:fill="auto"/>
          </w:tcPr>
          <w:p w:rsidR="00B953F3" w:rsidRPr="004F4267" w:rsidRDefault="00B953F3" w:rsidP="0019567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 xml:space="preserve">Организация и проведение мероприятий, приуроченных к Международному дню борьбы с коррупцией 9 декабря с последующим опубликованием </w:t>
            </w:r>
            <w:r w:rsidRPr="004F4267">
              <w:rPr>
                <w:rFonts w:eastAsia="Calibri"/>
                <w:lang w:eastAsia="en-US"/>
              </w:rPr>
              <w:lastRenderedPageBreak/>
              <w:t xml:space="preserve">информации об их проведении в региональных СМИ, на официальном сайте </w:t>
            </w:r>
            <w:r w:rsidR="00195677">
              <w:rPr>
                <w:rFonts w:eastAsia="Calibri"/>
                <w:lang w:eastAsia="en-US"/>
              </w:rPr>
              <w:t>Администрации городского округа Эгвекинот</w:t>
            </w:r>
            <w:r w:rsidRPr="004F4267">
              <w:rPr>
                <w:rFonts w:eastAsia="Calibri"/>
                <w:lang w:eastAsia="en-US"/>
              </w:rPr>
              <w:t xml:space="preserve">, подведомственных </w:t>
            </w:r>
            <w:r w:rsidR="00195677">
              <w:rPr>
                <w:rFonts w:eastAsia="Calibri"/>
                <w:lang w:eastAsia="en-US"/>
              </w:rPr>
              <w:t>муниципальных</w:t>
            </w:r>
            <w:r w:rsidRPr="004F4267">
              <w:rPr>
                <w:rFonts w:eastAsia="Calibri"/>
                <w:lang w:eastAsia="en-US"/>
              </w:rPr>
              <w:t xml:space="preserve"> учреждений и предприятий в информационно-телекоммуникационной сети Интернет</w:t>
            </w:r>
          </w:p>
        </w:tc>
        <w:tc>
          <w:tcPr>
            <w:tcW w:w="3478" w:type="dxa"/>
            <w:shd w:val="clear" w:color="auto" w:fill="auto"/>
          </w:tcPr>
          <w:p w:rsidR="00B953F3" w:rsidRPr="004F4267" w:rsidRDefault="00195677" w:rsidP="00DE76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Cs/>
              </w:rPr>
              <w:lastRenderedPageBreak/>
              <w:t>органы местного самоуправления</w:t>
            </w:r>
            <w:r w:rsidRPr="004835F5">
              <w:rPr>
                <w:bCs/>
              </w:rPr>
              <w:t xml:space="preserve"> городского </w:t>
            </w:r>
            <w:r w:rsidRPr="004835F5">
              <w:rPr>
                <w:bCs/>
              </w:rPr>
              <w:lastRenderedPageBreak/>
              <w:t>округа Эгвекинот</w:t>
            </w:r>
            <w:r>
              <w:rPr>
                <w:bCs/>
              </w:rPr>
              <w:t>, муниципальные</w:t>
            </w:r>
            <w:r w:rsidRPr="004F4267">
              <w:rPr>
                <w:rFonts w:eastAsia="Calibri"/>
                <w:lang w:eastAsia="en-US"/>
              </w:rPr>
              <w:t xml:space="preserve"> учреждения и предприятия</w:t>
            </w:r>
          </w:p>
        </w:tc>
        <w:tc>
          <w:tcPr>
            <w:tcW w:w="2486" w:type="dxa"/>
            <w:shd w:val="clear" w:color="auto" w:fill="auto"/>
          </w:tcPr>
          <w:p w:rsidR="00B953F3" w:rsidRPr="004F4267" w:rsidRDefault="00B953F3" w:rsidP="00DE76D1">
            <w:pPr>
              <w:jc w:val="center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lastRenderedPageBreak/>
              <w:t xml:space="preserve"> ноябрь – декабрь </w:t>
            </w:r>
          </w:p>
          <w:p w:rsidR="00B953F3" w:rsidRPr="004F4267" w:rsidRDefault="00B953F3" w:rsidP="00DE76D1">
            <w:pPr>
              <w:jc w:val="center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>2018 года</w:t>
            </w:r>
          </w:p>
        </w:tc>
      </w:tr>
      <w:tr w:rsidR="00B953F3" w:rsidRPr="004F4267" w:rsidTr="00B953F3">
        <w:tc>
          <w:tcPr>
            <w:tcW w:w="14788" w:type="dxa"/>
            <w:gridSpan w:val="5"/>
            <w:shd w:val="clear" w:color="auto" w:fill="auto"/>
          </w:tcPr>
          <w:p w:rsidR="00B953F3" w:rsidRPr="004F4267" w:rsidRDefault="00B953F3" w:rsidP="0019567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b/>
                <w:lang w:eastAsia="en-US"/>
              </w:rPr>
              <w:lastRenderedPageBreak/>
              <w:t xml:space="preserve">III. Установление обратной связи </w:t>
            </w:r>
            <w:proofErr w:type="gramStart"/>
            <w:r w:rsidRPr="004F4267">
              <w:rPr>
                <w:rFonts w:eastAsia="Calibri"/>
                <w:b/>
                <w:lang w:eastAsia="en-US"/>
              </w:rPr>
              <w:t>с гражданами в обеспечение права граждан на доступ к информации о деятельности</w:t>
            </w:r>
            <w:proofErr w:type="gramEnd"/>
            <w:r w:rsidRPr="004F4267">
              <w:rPr>
                <w:rFonts w:eastAsia="Calibri"/>
                <w:b/>
                <w:lang w:eastAsia="en-US"/>
              </w:rPr>
              <w:t xml:space="preserve"> органов </w:t>
            </w:r>
            <w:r w:rsidR="00195677">
              <w:rPr>
                <w:rFonts w:eastAsia="Calibri"/>
                <w:b/>
                <w:lang w:eastAsia="en-US"/>
              </w:rPr>
              <w:t>местного самоуправления городского округа Эгвекинот</w:t>
            </w:r>
            <w:r w:rsidRPr="004F4267">
              <w:rPr>
                <w:rFonts w:eastAsia="Calibri"/>
                <w:b/>
                <w:lang w:eastAsia="en-US"/>
              </w:rPr>
              <w:t xml:space="preserve"> по противодействию коррупции, включая внедрение мер общественного контроля</w:t>
            </w:r>
          </w:p>
        </w:tc>
      </w:tr>
      <w:tr w:rsidR="00B953F3" w:rsidRPr="004F4267" w:rsidTr="00B953F3">
        <w:tc>
          <w:tcPr>
            <w:tcW w:w="664" w:type="dxa"/>
            <w:shd w:val="clear" w:color="auto" w:fill="auto"/>
          </w:tcPr>
          <w:p w:rsidR="00B953F3" w:rsidRPr="004F4267" w:rsidRDefault="00B953F3" w:rsidP="00DE76D1">
            <w:pPr>
              <w:jc w:val="center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8091" w:type="dxa"/>
            <w:shd w:val="clear" w:color="auto" w:fill="auto"/>
          </w:tcPr>
          <w:p w:rsidR="00B953F3" w:rsidRPr="004F4267" w:rsidRDefault="00B953F3" w:rsidP="0019567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 xml:space="preserve">Организация приёма граждан по вопросам противодействия коррупции, с опубликованием анонсной информации на официальном сайте </w:t>
            </w:r>
            <w:r w:rsidR="00195677">
              <w:rPr>
                <w:rFonts w:eastAsia="Calibri"/>
                <w:lang w:eastAsia="en-US"/>
              </w:rPr>
              <w:t xml:space="preserve">Администрации городского округа Эгвекинот </w:t>
            </w:r>
            <w:r w:rsidRPr="004F4267">
              <w:rPr>
                <w:rFonts w:eastAsia="Calibri"/>
                <w:lang w:eastAsia="en-US"/>
              </w:rPr>
              <w:t xml:space="preserve">в информационно-телекоммуникационной сети Интернет,  размещением на информационных стендах (уголках), подведомственных </w:t>
            </w:r>
            <w:r w:rsidR="00195677">
              <w:rPr>
                <w:rFonts w:eastAsia="Calibri"/>
                <w:lang w:eastAsia="en-US"/>
              </w:rPr>
              <w:t>муниципальных</w:t>
            </w:r>
            <w:r w:rsidRPr="004F4267">
              <w:rPr>
                <w:rFonts w:eastAsia="Calibri"/>
                <w:lang w:eastAsia="en-US"/>
              </w:rPr>
              <w:t xml:space="preserve"> учреждениях и предприятиях</w:t>
            </w:r>
          </w:p>
        </w:tc>
        <w:tc>
          <w:tcPr>
            <w:tcW w:w="3547" w:type="dxa"/>
            <w:gridSpan w:val="2"/>
            <w:shd w:val="clear" w:color="auto" w:fill="auto"/>
          </w:tcPr>
          <w:p w:rsidR="00B953F3" w:rsidRPr="004F4267" w:rsidRDefault="00195677" w:rsidP="00DE76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Cs/>
              </w:rPr>
              <w:t>органы местного самоуправления</w:t>
            </w:r>
            <w:r w:rsidRPr="004835F5">
              <w:rPr>
                <w:bCs/>
              </w:rPr>
              <w:t xml:space="preserve"> городского округа Эгвекинот</w:t>
            </w:r>
            <w:r>
              <w:rPr>
                <w:bCs/>
              </w:rPr>
              <w:t>, муниципальные</w:t>
            </w:r>
            <w:r w:rsidRPr="004F4267">
              <w:rPr>
                <w:rFonts w:eastAsia="Calibri"/>
                <w:lang w:eastAsia="en-US"/>
              </w:rPr>
              <w:t xml:space="preserve"> учреждения и предприятия</w:t>
            </w:r>
          </w:p>
        </w:tc>
        <w:tc>
          <w:tcPr>
            <w:tcW w:w="2486" w:type="dxa"/>
            <w:shd w:val="clear" w:color="auto" w:fill="auto"/>
          </w:tcPr>
          <w:p w:rsidR="00B953F3" w:rsidRPr="004F4267" w:rsidRDefault="00B953F3" w:rsidP="00DE76D1">
            <w:pPr>
              <w:autoSpaceDE w:val="0"/>
              <w:autoSpaceDN w:val="0"/>
              <w:adjustRightInd w:val="0"/>
              <w:jc w:val="center"/>
            </w:pPr>
            <w:r w:rsidRPr="004F4267">
              <w:rPr>
                <w:rFonts w:eastAsia="Calibri"/>
                <w:lang w:eastAsia="en-US"/>
              </w:rPr>
              <w:t>постоянно</w:t>
            </w:r>
          </w:p>
        </w:tc>
      </w:tr>
      <w:tr w:rsidR="00B953F3" w:rsidRPr="004F4267" w:rsidTr="00B953F3">
        <w:tc>
          <w:tcPr>
            <w:tcW w:w="664" w:type="dxa"/>
            <w:shd w:val="clear" w:color="auto" w:fill="auto"/>
          </w:tcPr>
          <w:p w:rsidR="00B953F3" w:rsidRPr="004F4267" w:rsidRDefault="00B953F3" w:rsidP="00DE76D1">
            <w:pPr>
              <w:jc w:val="center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8091" w:type="dxa"/>
            <w:shd w:val="clear" w:color="auto" w:fill="auto"/>
          </w:tcPr>
          <w:p w:rsidR="00B953F3" w:rsidRPr="004F4267" w:rsidRDefault="00B953F3" w:rsidP="00DE76D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>Организация участия общественных наблюдателей при проведении ЕГЭ и ОГЭ</w:t>
            </w:r>
          </w:p>
        </w:tc>
        <w:tc>
          <w:tcPr>
            <w:tcW w:w="3547" w:type="dxa"/>
            <w:gridSpan w:val="2"/>
            <w:shd w:val="clear" w:color="auto" w:fill="auto"/>
          </w:tcPr>
          <w:p w:rsidR="00B953F3" w:rsidRPr="004F4267" w:rsidRDefault="00195677" w:rsidP="00DE76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социальной политики</w:t>
            </w:r>
          </w:p>
        </w:tc>
        <w:tc>
          <w:tcPr>
            <w:tcW w:w="2486" w:type="dxa"/>
            <w:shd w:val="clear" w:color="auto" w:fill="auto"/>
          </w:tcPr>
          <w:p w:rsidR="00B953F3" w:rsidRPr="004F4267" w:rsidRDefault="00B953F3" w:rsidP="00DE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 xml:space="preserve">в сроки проведения </w:t>
            </w:r>
          </w:p>
          <w:p w:rsidR="00B953F3" w:rsidRPr="004F4267" w:rsidRDefault="00B953F3" w:rsidP="00DE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>ЕГЭ и ОГЭ</w:t>
            </w:r>
          </w:p>
        </w:tc>
      </w:tr>
      <w:tr w:rsidR="00B953F3" w:rsidRPr="004F4267" w:rsidTr="00B953F3">
        <w:tc>
          <w:tcPr>
            <w:tcW w:w="664" w:type="dxa"/>
            <w:shd w:val="clear" w:color="auto" w:fill="auto"/>
          </w:tcPr>
          <w:p w:rsidR="00B953F3" w:rsidRPr="004F4267" w:rsidRDefault="00B953F3" w:rsidP="00DE76D1">
            <w:pPr>
              <w:jc w:val="center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8091" w:type="dxa"/>
            <w:shd w:val="clear" w:color="auto" w:fill="auto"/>
          </w:tcPr>
          <w:p w:rsidR="00B953F3" w:rsidRPr="004F4267" w:rsidRDefault="00B953F3" w:rsidP="005F571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4F4267">
              <w:rPr>
                <w:rFonts w:eastAsia="Calibri"/>
                <w:lang w:eastAsia="en-US"/>
              </w:rPr>
              <w:t xml:space="preserve">Обеспечение возможности оперативного представления гражданами и организациями информации о фактах коррупции в сфере деятельности </w:t>
            </w:r>
            <w:r w:rsidR="00195677">
              <w:rPr>
                <w:rFonts w:eastAsia="Calibri"/>
                <w:lang w:eastAsia="en-US"/>
              </w:rPr>
              <w:t>органов местного самоуправления</w:t>
            </w:r>
            <w:r w:rsidRPr="004F4267">
              <w:rPr>
                <w:rFonts w:eastAsia="Calibri"/>
                <w:lang w:eastAsia="en-US"/>
              </w:rPr>
              <w:t xml:space="preserve"> или нарушениях требований к служебному поведению </w:t>
            </w:r>
            <w:r w:rsidR="00195677">
              <w:rPr>
                <w:rFonts w:eastAsia="Calibri"/>
                <w:lang w:eastAsia="en-US"/>
              </w:rPr>
              <w:t>муниципальных</w:t>
            </w:r>
            <w:r w:rsidRPr="004F4267">
              <w:rPr>
                <w:rFonts w:eastAsia="Calibri"/>
                <w:lang w:eastAsia="en-US"/>
              </w:rPr>
              <w:t xml:space="preserve"> служащих, работников </w:t>
            </w:r>
            <w:r w:rsidR="005F5711">
              <w:rPr>
                <w:rFonts w:eastAsia="Calibri"/>
                <w:lang w:eastAsia="en-US"/>
              </w:rPr>
              <w:t>муниципальных</w:t>
            </w:r>
            <w:r w:rsidRPr="004F4267">
              <w:rPr>
                <w:rFonts w:eastAsia="Calibri"/>
                <w:lang w:eastAsia="en-US"/>
              </w:rPr>
              <w:t xml:space="preserve"> учреждений и предприятий, подведомственных, с опубликованием способов представления указанной информации на официальном сайте </w:t>
            </w:r>
            <w:r w:rsidR="005F5711">
              <w:rPr>
                <w:rFonts w:eastAsia="Calibri"/>
                <w:lang w:eastAsia="en-US"/>
              </w:rPr>
              <w:t>Администрации городского округа Эгвекинот</w:t>
            </w:r>
            <w:r w:rsidRPr="004F4267">
              <w:rPr>
                <w:rFonts w:eastAsia="Calibri"/>
                <w:lang w:eastAsia="en-US"/>
              </w:rPr>
              <w:t xml:space="preserve">, подведомственных </w:t>
            </w:r>
            <w:r w:rsidR="005F5711">
              <w:rPr>
                <w:rFonts w:eastAsia="Calibri"/>
                <w:lang w:eastAsia="en-US"/>
              </w:rPr>
              <w:t>муниципальных</w:t>
            </w:r>
            <w:r w:rsidRPr="004F4267">
              <w:rPr>
                <w:rFonts w:eastAsia="Calibri"/>
                <w:lang w:eastAsia="en-US"/>
              </w:rPr>
              <w:t xml:space="preserve"> учреждений и предприятий в информационно-телекоммуникационной сети Интернет, размещением на информационных стендах (уголках)</w:t>
            </w:r>
            <w:proofErr w:type="gramEnd"/>
          </w:p>
        </w:tc>
        <w:tc>
          <w:tcPr>
            <w:tcW w:w="3547" w:type="dxa"/>
            <w:gridSpan w:val="2"/>
            <w:shd w:val="clear" w:color="auto" w:fill="auto"/>
          </w:tcPr>
          <w:p w:rsidR="00B953F3" w:rsidRPr="004F4267" w:rsidRDefault="005F5711" w:rsidP="00DE76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Cs/>
              </w:rPr>
              <w:t>органы местного самоуправления городского округа Эгвекинот, муниципальные</w:t>
            </w:r>
            <w:r>
              <w:rPr>
                <w:rFonts w:eastAsia="Calibri"/>
                <w:lang w:eastAsia="en-US"/>
              </w:rPr>
              <w:t xml:space="preserve"> учреждения и предприятия</w:t>
            </w:r>
          </w:p>
        </w:tc>
        <w:tc>
          <w:tcPr>
            <w:tcW w:w="2486" w:type="dxa"/>
            <w:shd w:val="clear" w:color="auto" w:fill="auto"/>
          </w:tcPr>
          <w:p w:rsidR="00B953F3" w:rsidRPr="004F4267" w:rsidRDefault="00B953F3" w:rsidP="00DE76D1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4F4267">
              <w:rPr>
                <w:rFonts w:eastAsia="Calibri"/>
                <w:lang w:eastAsia="en-US"/>
              </w:rPr>
              <w:t>постоянно</w:t>
            </w:r>
          </w:p>
        </w:tc>
      </w:tr>
      <w:tr w:rsidR="00B953F3" w:rsidRPr="004F4267" w:rsidTr="00B953F3">
        <w:tc>
          <w:tcPr>
            <w:tcW w:w="664" w:type="dxa"/>
            <w:shd w:val="clear" w:color="auto" w:fill="auto"/>
          </w:tcPr>
          <w:p w:rsidR="00B953F3" w:rsidRPr="004F4267" w:rsidRDefault="00B953F3" w:rsidP="00DE76D1">
            <w:pPr>
              <w:jc w:val="center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8091" w:type="dxa"/>
            <w:shd w:val="clear" w:color="auto" w:fill="auto"/>
          </w:tcPr>
          <w:p w:rsidR="00B953F3" w:rsidRPr="004F4267" w:rsidRDefault="00B953F3" w:rsidP="005F571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 xml:space="preserve">Проведение опроса (анкетирования) граждан с целью оценки уровня коррупции в сфере деятельности </w:t>
            </w:r>
            <w:r w:rsidR="005F5711">
              <w:rPr>
                <w:rFonts w:eastAsia="Calibri"/>
                <w:lang w:eastAsia="en-US"/>
              </w:rPr>
              <w:t>органов местного самоуправления городского округа Эгвекинот</w:t>
            </w:r>
            <w:r w:rsidRPr="004F4267">
              <w:rPr>
                <w:rFonts w:eastAsia="Calibri"/>
                <w:lang w:eastAsia="en-US"/>
              </w:rPr>
              <w:t xml:space="preserve"> и эффективности принимаемых мер, с последующим опубликованием результатов опроса на официальном сайте </w:t>
            </w:r>
            <w:r w:rsidR="00741E7C">
              <w:rPr>
                <w:rFonts w:eastAsia="Calibri"/>
                <w:lang w:eastAsia="en-US"/>
              </w:rPr>
              <w:t xml:space="preserve">Администрации городского округа Эгвекинот </w:t>
            </w:r>
            <w:r w:rsidRPr="004F4267">
              <w:rPr>
                <w:rFonts w:eastAsia="Calibri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3547" w:type="dxa"/>
            <w:gridSpan w:val="2"/>
            <w:shd w:val="clear" w:color="auto" w:fill="auto"/>
          </w:tcPr>
          <w:p w:rsidR="00B953F3" w:rsidRPr="004F4267" w:rsidRDefault="00741E7C" w:rsidP="00DE76D1">
            <w:pPr>
              <w:jc w:val="center"/>
            </w:pPr>
            <w:r>
              <w:rPr>
                <w:bCs/>
              </w:rPr>
              <w:t>организационно-правовое Управление Администрации городского округа Эгвекинот</w:t>
            </w:r>
          </w:p>
        </w:tc>
        <w:tc>
          <w:tcPr>
            <w:tcW w:w="2486" w:type="dxa"/>
            <w:shd w:val="clear" w:color="auto" w:fill="auto"/>
          </w:tcPr>
          <w:p w:rsidR="00B953F3" w:rsidRDefault="00B953F3" w:rsidP="00DE76D1">
            <w:pPr>
              <w:spacing w:line="263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 xml:space="preserve">до 31 декабря </w:t>
            </w:r>
          </w:p>
          <w:p w:rsidR="00B953F3" w:rsidRPr="004F4267" w:rsidRDefault="00B953F3" w:rsidP="00DE76D1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4F4267">
              <w:rPr>
                <w:rFonts w:eastAsia="Calibri"/>
                <w:lang w:eastAsia="en-US"/>
              </w:rPr>
              <w:t>2018 года</w:t>
            </w:r>
          </w:p>
        </w:tc>
      </w:tr>
      <w:tr w:rsidR="00B953F3" w:rsidRPr="004F4267" w:rsidTr="00B953F3">
        <w:tc>
          <w:tcPr>
            <w:tcW w:w="14788" w:type="dxa"/>
            <w:gridSpan w:val="5"/>
            <w:shd w:val="clear" w:color="auto" w:fill="auto"/>
          </w:tcPr>
          <w:p w:rsidR="00B953F3" w:rsidRPr="004F4267" w:rsidRDefault="00B953F3" w:rsidP="00DE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b/>
                <w:lang w:eastAsia="en-US"/>
              </w:rPr>
              <w:t>Раздел I</w:t>
            </w:r>
            <w:r w:rsidRPr="004F4267">
              <w:rPr>
                <w:rFonts w:eastAsia="Calibri"/>
                <w:b/>
                <w:lang w:val="en-US" w:eastAsia="en-US"/>
              </w:rPr>
              <w:t>V</w:t>
            </w:r>
            <w:r w:rsidRPr="004F4267">
              <w:rPr>
                <w:rFonts w:eastAsia="Calibri"/>
                <w:b/>
                <w:lang w:eastAsia="en-US"/>
              </w:rPr>
              <w:t>. Иные мероприятия</w:t>
            </w:r>
          </w:p>
        </w:tc>
      </w:tr>
      <w:tr w:rsidR="00B953F3" w:rsidRPr="004F4267" w:rsidTr="00B953F3">
        <w:tc>
          <w:tcPr>
            <w:tcW w:w="664" w:type="dxa"/>
            <w:shd w:val="clear" w:color="auto" w:fill="auto"/>
          </w:tcPr>
          <w:p w:rsidR="00B953F3" w:rsidRPr="004F4267" w:rsidRDefault="00B953F3" w:rsidP="00DE76D1">
            <w:pPr>
              <w:jc w:val="center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8160" w:type="dxa"/>
            <w:gridSpan w:val="2"/>
            <w:shd w:val="clear" w:color="auto" w:fill="auto"/>
          </w:tcPr>
          <w:p w:rsidR="00B953F3" w:rsidRPr="004F4267" w:rsidRDefault="00B953F3" w:rsidP="00741E7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 xml:space="preserve">Проведения </w:t>
            </w:r>
            <w:proofErr w:type="gramStart"/>
            <w:r w:rsidRPr="004F4267">
              <w:rPr>
                <w:rFonts w:eastAsia="Calibri"/>
                <w:lang w:eastAsia="en-US"/>
              </w:rPr>
              <w:t xml:space="preserve">мониторинга соответствия локальных актов </w:t>
            </w:r>
            <w:r w:rsidR="00741E7C">
              <w:rPr>
                <w:rFonts w:eastAsia="Calibri"/>
                <w:lang w:eastAsia="en-US"/>
              </w:rPr>
              <w:t>органов местного самоуправления городского округа</w:t>
            </w:r>
            <w:proofErr w:type="gramEnd"/>
            <w:r w:rsidR="00741E7C">
              <w:rPr>
                <w:rFonts w:eastAsia="Calibri"/>
                <w:lang w:eastAsia="en-US"/>
              </w:rPr>
              <w:t xml:space="preserve"> Эгвекинот </w:t>
            </w:r>
            <w:r w:rsidRPr="004F4267">
              <w:rPr>
                <w:rFonts w:eastAsia="Calibri"/>
                <w:lang w:eastAsia="en-US"/>
              </w:rPr>
              <w:t xml:space="preserve">в сфере противодействия </w:t>
            </w:r>
            <w:r w:rsidRPr="004F4267">
              <w:rPr>
                <w:rFonts w:eastAsia="Calibri"/>
                <w:lang w:eastAsia="en-US"/>
              </w:rPr>
              <w:lastRenderedPageBreak/>
              <w:t xml:space="preserve">коррупции федеральному и региональному законодательству </w:t>
            </w:r>
          </w:p>
        </w:tc>
        <w:tc>
          <w:tcPr>
            <w:tcW w:w="3478" w:type="dxa"/>
            <w:shd w:val="clear" w:color="auto" w:fill="auto"/>
          </w:tcPr>
          <w:p w:rsidR="00B953F3" w:rsidRPr="004F4267" w:rsidRDefault="00741E7C" w:rsidP="00741E7C">
            <w:pPr>
              <w:jc w:val="center"/>
              <w:rPr>
                <w:color w:val="E36C0A"/>
              </w:rPr>
            </w:pPr>
            <w:r>
              <w:rPr>
                <w:bCs/>
              </w:rPr>
              <w:lastRenderedPageBreak/>
              <w:t xml:space="preserve">органы местного самоуправления городского </w:t>
            </w:r>
            <w:r>
              <w:rPr>
                <w:bCs/>
              </w:rPr>
              <w:lastRenderedPageBreak/>
              <w:t>округа Эгвекинот</w:t>
            </w:r>
          </w:p>
        </w:tc>
        <w:tc>
          <w:tcPr>
            <w:tcW w:w="2486" w:type="dxa"/>
            <w:shd w:val="clear" w:color="auto" w:fill="auto"/>
          </w:tcPr>
          <w:p w:rsidR="00B953F3" w:rsidRPr="004F4267" w:rsidRDefault="00B953F3" w:rsidP="00DE76D1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4F4267">
              <w:rPr>
                <w:rFonts w:eastAsia="Calibri"/>
                <w:lang w:eastAsia="en-US"/>
              </w:rPr>
              <w:lastRenderedPageBreak/>
              <w:t>ежеквартально</w:t>
            </w:r>
          </w:p>
        </w:tc>
      </w:tr>
      <w:tr w:rsidR="00B953F3" w:rsidRPr="004F4267" w:rsidTr="00B953F3">
        <w:tc>
          <w:tcPr>
            <w:tcW w:w="664" w:type="dxa"/>
            <w:shd w:val="clear" w:color="auto" w:fill="auto"/>
          </w:tcPr>
          <w:p w:rsidR="00B953F3" w:rsidRPr="004F4267" w:rsidRDefault="00B953F3" w:rsidP="00DE76D1">
            <w:pPr>
              <w:jc w:val="center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lastRenderedPageBreak/>
              <w:t>4.2.</w:t>
            </w:r>
          </w:p>
        </w:tc>
        <w:tc>
          <w:tcPr>
            <w:tcW w:w="8160" w:type="dxa"/>
            <w:gridSpan w:val="2"/>
            <w:shd w:val="clear" w:color="auto" w:fill="auto"/>
          </w:tcPr>
          <w:p w:rsidR="00B953F3" w:rsidRPr="004F4267" w:rsidRDefault="00B953F3" w:rsidP="00741E7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 xml:space="preserve">Проведение мониторинга разработки и принятия </w:t>
            </w:r>
            <w:r w:rsidR="00741E7C">
              <w:rPr>
                <w:rFonts w:eastAsia="Calibri"/>
                <w:lang w:eastAsia="en-US"/>
              </w:rPr>
              <w:t>муниципальным</w:t>
            </w:r>
            <w:r w:rsidRPr="004F4267">
              <w:rPr>
                <w:rFonts w:eastAsia="Calibri"/>
                <w:lang w:eastAsia="en-US"/>
              </w:rPr>
              <w:t xml:space="preserve">и учреждениями и предприятиями </w:t>
            </w:r>
            <w:r w:rsidR="00741E7C">
              <w:rPr>
                <w:rFonts w:eastAsia="Calibri"/>
                <w:lang w:eastAsia="en-US"/>
              </w:rPr>
              <w:t>городского округа Эгвекинот</w:t>
            </w:r>
            <w:r w:rsidRPr="004F4267">
              <w:rPr>
                <w:rFonts w:eastAsia="Calibri"/>
                <w:lang w:eastAsia="en-US"/>
              </w:rPr>
              <w:t xml:space="preserve">, находящихся в ведомственном подчинении </w:t>
            </w:r>
            <w:r w:rsidR="00741E7C">
              <w:rPr>
                <w:rFonts w:eastAsia="Calibri"/>
                <w:lang w:eastAsia="en-US"/>
              </w:rPr>
              <w:t>органов местного самоуправления городского округа Эгвекинот</w:t>
            </w:r>
            <w:r w:rsidRPr="004F4267">
              <w:rPr>
                <w:rFonts w:eastAsia="Calibri"/>
                <w:lang w:eastAsia="en-US"/>
              </w:rPr>
              <w:t>, локальных актов по вопросам предупреждения коррупции</w:t>
            </w:r>
          </w:p>
        </w:tc>
        <w:tc>
          <w:tcPr>
            <w:tcW w:w="3478" w:type="dxa"/>
            <w:shd w:val="clear" w:color="auto" w:fill="auto"/>
          </w:tcPr>
          <w:p w:rsidR="00B953F3" w:rsidRPr="004F4267" w:rsidRDefault="00741E7C" w:rsidP="00741E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органы местного самоуправления городского округа Эгвекинот, </w:t>
            </w:r>
            <w:r w:rsidR="00B953F3" w:rsidRPr="004F4267">
              <w:rPr>
                <w:rFonts w:eastAsia="Calibri"/>
                <w:lang w:eastAsia="en-US"/>
              </w:rPr>
              <w:t xml:space="preserve">в ведении которых находятся </w:t>
            </w:r>
            <w:r>
              <w:rPr>
                <w:rFonts w:eastAsia="Calibri"/>
                <w:lang w:eastAsia="en-US"/>
              </w:rPr>
              <w:t>муниципальные</w:t>
            </w:r>
            <w:r w:rsidR="00B953F3" w:rsidRPr="004F4267">
              <w:rPr>
                <w:rFonts w:eastAsia="Calibri"/>
                <w:lang w:eastAsia="en-US"/>
              </w:rPr>
              <w:t xml:space="preserve"> учреждения и</w:t>
            </w:r>
            <w:r>
              <w:rPr>
                <w:rFonts w:eastAsia="Calibri"/>
                <w:lang w:eastAsia="en-US"/>
              </w:rPr>
              <w:t xml:space="preserve"> </w:t>
            </w:r>
            <w:r w:rsidR="00B953F3" w:rsidRPr="004F4267">
              <w:rPr>
                <w:rFonts w:eastAsia="Calibri"/>
                <w:lang w:eastAsia="en-US"/>
              </w:rPr>
              <w:t>предприятия</w:t>
            </w:r>
          </w:p>
        </w:tc>
        <w:tc>
          <w:tcPr>
            <w:tcW w:w="2486" w:type="dxa"/>
            <w:shd w:val="clear" w:color="auto" w:fill="auto"/>
          </w:tcPr>
          <w:p w:rsidR="00B953F3" w:rsidRPr="00BE59F5" w:rsidRDefault="00B953F3" w:rsidP="00BE59F5">
            <w:pPr>
              <w:spacing w:line="263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>до 30 апреля 2018 года</w:t>
            </w:r>
          </w:p>
        </w:tc>
      </w:tr>
      <w:tr w:rsidR="00B953F3" w:rsidRPr="004F4267" w:rsidTr="00B953F3">
        <w:tc>
          <w:tcPr>
            <w:tcW w:w="664" w:type="dxa"/>
            <w:shd w:val="clear" w:color="auto" w:fill="auto"/>
          </w:tcPr>
          <w:p w:rsidR="00B953F3" w:rsidRPr="004F4267" w:rsidRDefault="00B953F3" w:rsidP="00DE76D1">
            <w:pPr>
              <w:jc w:val="center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8160" w:type="dxa"/>
            <w:gridSpan w:val="2"/>
            <w:shd w:val="clear" w:color="auto" w:fill="auto"/>
          </w:tcPr>
          <w:p w:rsidR="00B953F3" w:rsidRPr="004F4267" w:rsidRDefault="00B953F3" w:rsidP="00BE59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>Проведение мониторинга размещения и наполнения подразделов, официальн</w:t>
            </w:r>
            <w:r w:rsidR="00BE59F5">
              <w:rPr>
                <w:rFonts w:eastAsia="Calibri"/>
                <w:lang w:eastAsia="en-US"/>
              </w:rPr>
              <w:t xml:space="preserve">ого </w:t>
            </w:r>
            <w:r w:rsidRPr="004F4267">
              <w:rPr>
                <w:rFonts w:eastAsia="Calibri"/>
                <w:lang w:eastAsia="en-US"/>
              </w:rPr>
              <w:t>сайт</w:t>
            </w:r>
            <w:r w:rsidR="00BE59F5">
              <w:rPr>
                <w:rFonts w:eastAsia="Calibri"/>
                <w:lang w:eastAsia="en-US"/>
              </w:rPr>
              <w:t>а</w:t>
            </w:r>
            <w:r w:rsidRPr="004F4267">
              <w:rPr>
                <w:rFonts w:eastAsia="Calibri"/>
                <w:lang w:eastAsia="en-US"/>
              </w:rPr>
              <w:t xml:space="preserve"> </w:t>
            </w:r>
            <w:r w:rsidR="00BE59F5">
              <w:rPr>
                <w:rFonts w:eastAsia="Calibri"/>
                <w:lang w:eastAsia="en-US"/>
              </w:rPr>
              <w:t xml:space="preserve">Администрации городского округа </w:t>
            </w:r>
            <w:r w:rsidRPr="004F4267">
              <w:rPr>
                <w:rFonts w:eastAsia="Calibri"/>
                <w:lang w:eastAsia="en-US"/>
              </w:rPr>
              <w:t>посвященных вопросам противодействия коррупции, на соответствие установленным требованиями (приказ Министерства труда и социальной защиты Российской Федерации от 07.10.2013 г. № 530н)</w:t>
            </w:r>
          </w:p>
        </w:tc>
        <w:tc>
          <w:tcPr>
            <w:tcW w:w="3478" w:type="dxa"/>
            <w:shd w:val="clear" w:color="auto" w:fill="auto"/>
          </w:tcPr>
          <w:p w:rsidR="00B953F3" w:rsidRPr="004F4267" w:rsidRDefault="00BE59F5" w:rsidP="00DE76D1">
            <w:pPr>
              <w:jc w:val="center"/>
            </w:pPr>
            <w:r>
              <w:rPr>
                <w:bCs/>
              </w:rPr>
              <w:t>организационно-правовое Управление Администрации городского округа Эгвекинот</w:t>
            </w:r>
          </w:p>
        </w:tc>
        <w:tc>
          <w:tcPr>
            <w:tcW w:w="2486" w:type="dxa"/>
            <w:shd w:val="clear" w:color="auto" w:fill="auto"/>
          </w:tcPr>
          <w:p w:rsidR="00B953F3" w:rsidRPr="00BE59F5" w:rsidRDefault="00B953F3" w:rsidP="00BE59F5">
            <w:pPr>
              <w:spacing w:line="263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>1 раз в полугодие</w:t>
            </w:r>
          </w:p>
        </w:tc>
      </w:tr>
      <w:tr w:rsidR="00B953F3" w:rsidRPr="004F4267" w:rsidTr="00B953F3">
        <w:tc>
          <w:tcPr>
            <w:tcW w:w="14788" w:type="dxa"/>
            <w:gridSpan w:val="5"/>
            <w:shd w:val="clear" w:color="auto" w:fill="auto"/>
          </w:tcPr>
          <w:p w:rsidR="00B953F3" w:rsidRPr="004F4267" w:rsidRDefault="00B953F3" w:rsidP="00DE76D1">
            <w:pPr>
              <w:spacing w:line="263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b/>
                <w:lang w:eastAsia="en-US"/>
              </w:rPr>
              <w:t xml:space="preserve">Раздел </w:t>
            </w:r>
            <w:r w:rsidRPr="004F4267">
              <w:rPr>
                <w:rFonts w:eastAsia="Calibri"/>
                <w:b/>
                <w:lang w:val="en-US" w:eastAsia="en-US"/>
              </w:rPr>
              <w:t>V</w:t>
            </w:r>
            <w:r w:rsidRPr="004F4267">
              <w:rPr>
                <w:rFonts w:eastAsia="Calibri"/>
                <w:b/>
                <w:lang w:eastAsia="en-US"/>
              </w:rPr>
              <w:t>. Контроль выполнения мероприятий, предусмотренных Планом</w:t>
            </w:r>
          </w:p>
        </w:tc>
      </w:tr>
      <w:tr w:rsidR="00B953F3" w:rsidRPr="004F4267" w:rsidTr="00B953F3">
        <w:tc>
          <w:tcPr>
            <w:tcW w:w="664" w:type="dxa"/>
            <w:shd w:val="clear" w:color="auto" w:fill="auto"/>
          </w:tcPr>
          <w:p w:rsidR="00B953F3" w:rsidRPr="004F4267" w:rsidRDefault="00B953F3" w:rsidP="00DE76D1">
            <w:pPr>
              <w:jc w:val="center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8160" w:type="dxa"/>
            <w:gridSpan w:val="2"/>
            <w:shd w:val="clear" w:color="auto" w:fill="auto"/>
          </w:tcPr>
          <w:p w:rsidR="00B953F3" w:rsidRPr="004F4267" w:rsidRDefault="00B953F3" w:rsidP="00DE76D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>Представление в Управление по профилактике коррупционных и иных правонарушений Аппарата Губернатора и Правительства Чукотского автономного округа аналитической информации о результатах выполнения Плана</w:t>
            </w:r>
          </w:p>
        </w:tc>
        <w:tc>
          <w:tcPr>
            <w:tcW w:w="3478" w:type="dxa"/>
            <w:shd w:val="clear" w:color="auto" w:fill="auto"/>
          </w:tcPr>
          <w:p w:rsidR="00B953F3" w:rsidRPr="004F4267" w:rsidRDefault="00BE59F5" w:rsidP="00DE76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Cs/>
              </w:rPr>
              <w:t>организационно-правовое Управление Администрации городского округа Эгвекинот</w:t>
            </w:r>
          </w:p>
        </w:tc>
        <w:tc>
          <w:tcPr>
            <w:tcW w:w="2486" w:type="dxa"/>
            <w:shd w:val="clear" w:color="auto" w:fill="auto"/>
          </w:tcPr>
          <w:p w:rsidR="00B953F3" w:rsidRPr="004F4267" w:rsidRDefault="00B953F3" w:rsidP="00DE76D1">
            <w:pPr>
              <w:spacing w:line="263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 xml:space="preserve">до 10 июля 2018 года, </w:t>
            </w:r>
          </w:p>
          <w:p w:rsidR="00B953F3" w:rsidRPr="004F4267" w:rsidRDefault="00B953F3" w:rsidP="00DE76D1">
            <w:pPr>
              <w:spacing w:line="263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>до 10 января 2019 года</w:t>
            </w:r>
          </w:p>
        </w:tc>
      </w:tr>
      <w:tr w:rsidR="00B953F3" w:rsidRPr="004F4267" w:rsidTr="00B953F3">
        <w:tc>
          <w:tcPr>
            <w:tcW w:w="664" w:type="dxa"/>
            <w:shd w:val="clear" w:color="auto" w:fill="auto"/>
          </w:tcPr>
          <w:p w:rsidR="00B953F3" w:rsidRPr="004F4267" w:rsidRDefault="00B953F3" w:rsidP="00DE76D1">
            <w:pPr>
              <w:jc w:val="center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8160" w:type="dxa"/>
            <w:gridSpan w:val="2"/>
            <w:shd w:val="clear" w:color="auto" w:fill="auto"/>
          </w:tcPr>
          <w:p w:rsidR="00B953F3" w:rsidRPr="004F4267" w:rsidRDefault="00B953F3" w:rsidP="00DE76D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>Мониторинг реализации Плана</w:t>
            </w:r>
          </w:p>
        </w:tc>
        <w:tc>
          <w:tcPr>
            <w:tcW w:w="3478" w:type="dxa"/>
            <w:shd w:val="clear" w:color="auto" w:fill="auto"/>
          </w:tcPr>
          <w:p w:rsidR="00B953F3" w:rsidRPr="004F4267" w:rsidRDefault="00BE59F5" w:rsidP="00DE76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Cs/>
              </w:rPr>
              <w:t>организационно-правовое Управление Администрации городского округа Эгвекинот</w:t>
            </w:r>
          </w:p>
        </w:tc>
        <w:tc>
          <w:tcPr>
            <w:tcW w:w="2486" w:type="dxa"/>
            <w:shd w:val="clear" w:color="auto" w:fill="auto"/>
          </w:tcPr>
          <w:p w:rsidR="00B953F3" w:rsidRPr="004F4267" w:rsidRDefault="00B953F3" w:rsidP="00DE76D1">
            <w:pPr>
              <w:spacing w:line="263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>1 раз в полугодие</w:t>
            </w:r>
          </w:p>
        </w:tc>
      </w:tr>
      <w:tr w:rsidR="00B953F3" w:rsidRPr="004F4267" w:rsidTr="00B953F3">
        <w:tc>
          <w:tcPr>
            <w:tcW w:w="664" w:type="dxa"/>
            <w:shd w:val="clear" w:color="auto" w:fill="auto"/>
          </w:tcPr>
          <w:p w:rsidR="00B953F3" w:rsidRPr="004F4267" w:rsidRDefault="00B953F3" w:rsidP="00DE76D1">
            <w:pPr>
              <w:jc w:val="center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8160" w:type="dxa"/>
            <w:gridSpan w:val="2"/>
            <w:shd w:val="clear" w:color="auto" w:fill="auto"/>
          </w:tcPr>
          <w:p w:rsidR="00B953F3" w:rsidRPr="004F4267" w:rsidRDefault="00B953F3" w:rsidP="00BE59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 xml:space="preserve">Представление аналитической информации о </w:t>
            </w:r>
            <w:r w:rsidRPr="00BE59F5">
              <w:rPr>
                <w:rFonts w:eastAsia="Calibri"/>
                <w:lang w:eastAsia="en-US"/>
              </w:rPr>
              <w:t xml:space="preserve">реализации Плана в </w:t>
            </w:r>
            <w:r w:rsidR="00BE59F5" w:rsidRPr="00BE59F5">
              <w:t>межведомственную комиссию по профилактике правонарушений в городском округе Эгвекинот</w:t>
            </w:r>
          </w:p>
        </w:tc>
        <w:tc>
          <w:tcPr>
            <w:tcW w:w="3478" w:type="dxa"/>
            <w:shd w:val="clear" w:color="auto" w:fill="auto"/>
          </w:tcPr>
          <w:p w:rsidR="00B953F3" w:rsidRPr="004F4267" w:rsidRDefault="00BE59F5" w:rsidP="00DE76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Cs/>
              </w:rPr>
              <w:t>организационно-правовое Управление Администрации городского округа Эгвекинот</w:t>
            </w:r>
          </w:p>
        </w:tc>
        <w:tc>
          <w:tcPr>
            <w:tcW w:w="2486" w:type="dxa"/>
            <w:shd w:val="clear" w:color="auto" w:fill="auto"/>
          </w:tcPr>
          <w:p w:rsidR="00B953F3" w:rsidRPr="004F4267" w:rsidRDefault="00B953F3" w:rsidP="00DE76D1">
            <w:pPr>
              <w:spacing w:line="263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F4267">
              <w:rPr>
                <w:rFonts w:eastAsia="Calibri"/>
                <w:lang w:eastAsia="en-US"/>
              </w:rPr>
              <w:t>в 1 квартале 2019 года</w:t>
            </w:r>
          </w:p>
        </w:tc>
      </w:tr>
    </w:tbl>
    <w:p w:rsidR="00B953F3" w:rsidRPr="00647D9A" w:rsidRDefault="00B953F3" w:rsidP="00B953F3">
      <w:pPr>
        <w:jc w:val="center"/>
      </w:pPr>
    </w:p>
    <w:p w:rsidR="009730E9" w:rsidRDefault="009730E9" w:rsidP="000405BD">
      <w:pPr>
        <w:jc w:val="both"/>
        <w:outlineLvl w:val="1"/>
      </w:pPr>
    </w:p>
    <w:sectPr w:rsidR="009730E9" w:rsidSect="000405BD">
      <w:pgSz w:w="16840" w:h="11907" w:orient="landscape" w:code="9"/>
      <w:pgMar w:top="1559" w:right="1134" w:bottom="709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2043F"/>
    <w:multiLevelType w:val="hybridMultilevel"/>
    <w:tmpl w:val="E54E9736"/>
    <w:lvl w:ilvl="0" w:tplc="61BAB1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905FFF"/>
    <w:multiLevelType w:val="hybridMultilevel"/>
    <w:tmpl w:val="B974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B7781"/>
    <w:multiLevelType w:val="multilevel"/>
    <w:tmpl w:val="9CFCE078"/>
    <w:lvl w:ilvl="0">
      <w:start w:val="1"/>
      <w:numFmt w:val="decimal"/>
      <w:lvlText w:val="%1."/>
      <w:lvlJc w:val="left"/>
      <w:pPr>
        <w:ind w:left="9008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61A6"/>
    <w:rsid w:val="00000397"/>
    <w:rsid w:val="00040539"/>
    <w:rsid w:val="000405BD"/>
    <w:rsid w:val="00066885"/>
    <w:rsid w:val="00120F6A"/>
    <w:rsid w:val="00195677"/>
    <w:rsid w:val="001C37D3"/>
    <w:rsid w:val="001C61A6"/>
    <w:rsid w:val="002039FB"/>
    <w:rsid w:val="00214F4B"/>
    <w:rsid w:val="002D38B4"/>
    <w:rsid w:val="002D3BB2"/>
    <w:rsid w:val="002E0A52"/>
    <w:rsid w:val="003219E8"/>
    <w:rsid w:val="003748F4"/>
    <w:rsid w:val="00383E9F"/>
    <w:rsid w:val="00393BA9"/>
    <w:rsid w:val="003A7D52"/>
    <w:rsid w:val="003C7032"/>
    <w:rsid w:val="00417923"/>
    <w:rsid w:val="004835F5"/>
    <w:rsid w:val="00494118"/>
    <w:rsid w:val="004E2769"/>
    <w:rsid w:val="004E68EC"/>
    <w:rsid w:val="004F167C"/>
    <w:rsid w:val="005065A0"/>
    <w:rsid w:val="00506CDD"/>
    <w:rsid w:val="005561C8"/>
    <w:rsid w:val="00586FA9"/>
    <w:rsid w:val="005A1F9A"/>
    <w:rsid w:val="005D4A42"/>
    <w:rsid w:val="005F5711"/>
    <w:rsid w:val="005F6849"/>
    <w:rsid w:val="00636C90"/>
    <w:rsid w:val="0069660F"/>
    <w:rsid w:val="006C2141"/>
    <w:rsid w:val="00741E7C"/>
    <w:rsid w:val="0090364A"/>
    <w:rsid w:val="00931B21"/>
    <w:rsid w:val="009730E9"/>
    <w:rsid w:val="009B22B9"/>
    <w:rsid w:val="00A01EB7"/>
    <w:rsid w:val="00A05C7B"/>
    <w:rsid w:val="00AC06B0"/>
    <w:rsid w:val="00B40E29"/>
    <w:rsid w:val="00B820C6"/>
    <w:rsid w:val="00B953F3"/>
    <w:rsid w:val="00BB3FD6"/>
    <w:rsid w:val="00BB5B8A"/>
    <w:rsid w:val="00BE59F5"/>
    <w:rsid w:val="00C13AAC"/>
    <w:rsid w:val="00C646B5"/>
    <w:rsid w:val="00CB4E5F"/>
    <w:rsid w:val="00D3153D"/>
    <w:rsid w:val="00D618A2"/>
    <w:rsid w:val="00D82A49"/>
    <w:rsid w:val="00DD3B2F"/>
    <w:rsid w:val="00DE0561"/>
    <w:rsid w:val="00E17449"/>
    <w:rsid w:val="00E6127A"/>
    <w:rsid w:val="00EB47E7"/>
    <w:rsid w:val="00F613FC"/>
    <w:rsid w:val="00F655BD"/>
    <w:rsid w:val="00F86789"/>
    <w:rsid w:val="00FD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5A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1C61A6"/>
    <w:rPr>
      <w:b/>
      <w:color w:val="000080"/>
      <w:sz w:val="18"/>
    </w:rPr>
  </w:style>
  <w:style w:type="paragraph" w:customStyle="1" w:styleId="11">
    <w:name w:val="Абзац списка1"/>
    <w:basedOn w:val="a"/>
    <w:rsid w:val="001C61A6"/>
    <w:pPr>
      <w:ind w:left="708"/>
    </w:pPr>
  </w:style>
  <w:style w:type="paragraph" w:styleId="a4">
    <w:name w:val="Body Text"/>
    <w:basedOn w:val="a"/>
    <w:link w:val="a5"/>
    <w:rsid w:val="005065A0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5065A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5065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5065A0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065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rsid w:val="005065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65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65A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03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8F6F8-8C04-4F82-A1E4-5C47268B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Самойлович</dc:creator>
  <cp:lastModifiedBy>Ирина Л. Спиридонова</cp:lastModifiedBy>
  <cp:revision>4</cp:revision>
  <cp:lastPrinted>2018-07-29T23:25:00Z</cp:lastPrinted>
  <dcterms:created xsi:type="dcterms:W3CDTF">2018-08-01T00:25:00Z</dcterms:created>
  <dcterms:modified xsi:type="dcterms:W3CDTF">2018-10-30T03:44:00Z</dcterms:modified>
</cp:coreProperties>
</file>